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192E4" w14:textId="77777777" w:rsidR="00A62CD6" w:rsidRPr="008C4EA0" w:rsidRDefault="0001692C" w:rsidP="00A62CD6">
      <w:pPr>
        <w:spacing w:after="0" w:line="240" w:lineRule="auto"/>
        <w:rPr>
          <w:rFonts w:ascii="Gill Sans MT" w:hAnsi="Gill Sans MT" w:cstheme="minorHAnsi"/>
          <w:color w:val="F5896C"/>
          <w:sz w:val="32"/>
          <w:szCs w:val="32"/>
        </w:rPr>
      </w:pPr>
      <w:r w:rsidRPr="008C4EA0">
        <w:rPr>
          <w:rFonts w:ascii="Gill Sans MT" w:hAnsi="Gill Sans MT" w:cs="Calibri"/>
          <w:b/>
          <w:bCs/>
          <w:color w:val="F5896C"/>
          <w:sz w:val="32"/>
          <w:szCs w:val="32"/>
        </w:rPr>
        <w:t>JOB DESCRIPTION</w:t>
      </w:r>
    </w:p>
    <w:p w14:paraId="2D6D212D" w14:textId="77777777"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1872"/>
        <w:gridCol w:w="2126"/>
        <w:gridCol w:w="5783"/>
      </w:tblGrid>
      <w:tr w:rsidR="00C73D35" w:rsidRPr="002070DE" w14:paraId="36567F06" w14:textId="77777777" w:rsidTr="008C4EA0">
        <w:tc>
          <w:tcPr>
            <w:tcW w:w="1872" w:type="dxa"/>
            <w:tcBorders>
              <w:top w:val="single" w:sz="4" w:space="0" w:color="auto"/>
              <w:left w:val="single" w:sz="4" w:space="0" w:color="auto"/>
              <w:bottom w:val="single" w:sz="4" w:space="0" w:color="auto"/>
              <w:right w:val="single" w:sz="4" w:space="0" w:color="auto"/>
            </w:tcBorders>
            <w:shd w:val="clear" w:color="auto" w:fill="F5896C"/>
          </w:tcPr>
          <w:p w14:paraId="4E9E87D9" w14:textId="77777777" w:rsidR="00C73D35" w:rsidRPr="008C4EA0" w:rsidRDefault="00C33A9F" w:rsidP="008C4EA0">
            <w:pPr>
              <w:spacing w:after="0" w:line="240" w:lineRule="auto"/>
              <w:rPr>
                <w:rFonts w:ascii="Gill Sans MT" w:hAnsi="Gill Sans MT" w:cstheme="minorHAnsi"/>
                <w:color w:val="FFFFFF" w:themeColor="background1"/>
              </w:rPr>
            </w:pPr>
            <w:r w:rsidRPr="008C4EA0">
              <w:rPr>
                <w:rFonts w:ascii="Gill Sans MT" w:hAnsi="Gill Sans MT" w:cstheme="minorHAnsi"/>
                <w:b/>
                <w:bCs/>
                <w:color w:val="FFFFFF" w:themeColor="background1"/>
              </w:rPr>
              <w:t>Job T</w:t>
            </w:r>
            <w:r w:rsidR="00C73D35" w:rsidRPr="008C4EA0">
              <w:rPr>
                <w:rFonts w:ascii="Gill Sans MT" w:hAnsi="Gill Sans MT" w:cstheme="minorHAnsi"/>
                <w:b/>
                <w:bCs/>
                <w:color w:val="FFFFFF" w:themeColor="background1"/>
              </w:rPr>
              <w:t>itle</w:t>
            </w:r>
          </w:p>
        </w:tc>
        <w:tc>
          <w:tcPr>
            <w:tcW w:w="7909" w:type="dxa"/>
            <w:gridSpan w:val="2"/>
            <w:tcBorders>
              <w:top w:val="single" w:sz="4" w:space="0" w:color="auto"/>
              <w:left w:val="single" w:sz="4" w:space="0" w:color="auto"/>
              <w:bottom w:val="single" w:sz="4" w:space="0" w:color="auto"/>
              <w:right w:val="single" w:sz="4" w:space="0" w:color="auto"/>
            </w:tcBorders>
          </w:tcPr>
          <w:p w14:paraId="32CE7B21" w14:textId="421CC6D8" w:rsidR="00C73D35" w:rsidRPr="00F97C7F" w:rsidRDefault="00FC3E0C" w:rsidP="003934AA">
            <w:pPr>
              <w:spacing w:after="0" w:line="240" w:lineRule="auto"/>
              <w:rPr>
                <w:rFonts w:ascii="Gill Sans MT" w:hAnsi="Gill Sans MT" w:cstheme="minorHAnsi"/>
              </w:rPr>
            </w:pPr>
            <w:r>
              <w:rPr>
                <w:rFonts w:ascii="Gill Sans MT" w:hAnsi="Gill Sans MT" w:cstheme="minorHAnsi"/>
              </w:rPr>
              <w:t>PROACT SCIPr-UK instructor</w:t>
            </w:r>
          </w:p>
        </w:tc>
      </w:tr>
      <w:tr w:rsidR="00340E34" w:rsidRPr="002070DE" w14:paraId="5B40CD18" w14:textId="77777777" w:rsidTr="008C4EA0">
        <w:tc>
          <w:tcPr>
            <w:tcW w:w="1872" w:type="dxa"/>
            <w:tcBorders>
              <w:top w:val="single" w:sz="4" w:space="0" w:color="auto"/>
              <w:left w:val="single" w:sz="4" w:space="0" w:color="auto"/>
              <w:bottom w:val="single" w:sz="4" w:space="0" w:color="auto"/>
              <w:right w:val="single" w:sz="4" w:space="0" w:color="auto"/>
            </w:tcBorders>
            <w:shd w:val="clear" w:color="auto" w:fill="F5896C"/>
          </w:tcPr>
          <w:p w14:paraId="2F53E172" w14:textId="77777777" w:rsidR="00340E34" w:rsidRPr="008C4EA0" w:rsidRDefault="00C33A9F" w:rsidP="008C4EA0">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Location</w:t>
            </w:r>
          </w:p>
        </w:tc>
        <w:tc>
          <w:tcPr>
            <w:tcW w:w="7909" w:type="dxa"/>
            <w:gridSpan w:val="2"/>
            <w:tcBorders>
              <w:top w:val="single" w:sz="4" w:space="0" w:color="auto"/>
              <w:left w:val="single" w:sz="4" w:space="0" w:color="auto"/>
              <w:bottom w:val="single" w:sz="4" w:space="0" w:color="auto"/>
              <w:right w:val="single" w:sz="4" w:space="0" w:color="auto"/>
            </w:tcBorders>
          </w:tcPr>
          <w:p w14:paraId="3FFCAB34" w14:textId="714EA7D5" w:rsidR="00340E34" w:rsidRPr="00F97C7F" w:rsidRDefault="00FC3E0C" w:rsidP="003934AA">
            <w:pPr>
              <w:spacing w:after="0" w:line="240" w:lineRule="auto"/>
              <w:rPr>
                <w:rFonts w:ascii="Gill Sans MT" w:hAnsi="Gill Sans MT" w:cstheme="minorHAnsi"/>
              </w:rPr>
            </w:pPr>
            <w:r>
              <w:rPr>
                <w:rFonts w:ascii="Gill Sans MT" w:hAnsi="Gill Sans MT" w:cstheme="minorHAnsi"/>
              </w:rPr>
              <w:t>Remote worker</w:t>
            </w:r>
          </w:p>
        </w:tc>
      </w:tr>
      <w:tr w:rsidR="00C73D35" w:rsidRPr="002070DE" w14:paraId="6ABF4F99" w14:textId="77777777" w:rsidTr="008C4EA0">
        <w:tc>
          <w:tcPr>
            <w:tcW w:w="1872" w:type="dxa"/>
            <w:tcBorders>
              <w:top w:val="single" w:sz="4" w:space="0" w:color="auto"/>
              <w:left w:val="single" w:sz="4" w:space="0" w:color="auto"/>
              <w:bottom w:val="single" w:sz="4" w:space="0" w:color="auto"/>
              <w:right w:val="single" w:sz="4" w:space="0" w:color="auto"/>
            </w:tcBorders>
            <w:shd w:val="clear" w:color="auto" w:fill="F5896C"/>
          </w:tcPr>
          <w:p w14:paraId="6008FE70" w14:textId="77777777" w:rsidR="00C73D35" w:rsidRPr="008C4EA0" w:rsidRDefault="00F97C7F" w:rsidP="008C4EA0">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Grade</w:t>
            </w:r>
          </w:p>
        </w:tc>
        <w:tc>
          <w:tcPr>
            <w:tcW w:w="7909" w:type="dxa"/>
            <w:gridSpan w:val="2"/>
            <w:tcBorders>
              <w:top w:val="single" w:sz="4" w:space="0" w:color="auto"/>
              <w:left w:val="single" w:sz="4" w:space="0" w:color="auto"/>
              <w:bottom w:val="single" w:sz="4" w:space="0" w:color="auto"/>
              <w:right w:val="single" w:sz="4" w:space="0" w:color="auto"/>
            </w:tcBorders>
          </w:tcPr>
          <w:p w14:paraId="5415FE08" w14:textId="71899887" w:rsidR="00C73D35" w:rsidRPr="00F97C7F" w:rsidRDefault="00C73D35" w:rsidP="003934AA">
            <w:pPr>
              <w:spacing w:after="0" w:line="240" w:lineRule="auto"/>
              <w:rPr>
                <w:rFonts w:ascii="Gill Sans MT" w:hAnsi="Gill Sans MT" w:cstheme="minorHAnsi"/>
              </w:rPr>
            </w:pPr>
          </w:p>
        </w:tc>
      </w:tr>
      <w:tr w:rsidR="008C4EA0" w:rsidRPr="002070DE" w14:paraId="0176E8D2" w14:textId="77777777" w:rsidTr="008C4EA0">
        <w:tc>
          <w:tcPr>
            <w:tcW w:w="1872" w:type="dxa"/>
            <w:tcBorders>
              <w:top w:val="single" w:sz="4" w:space="0" w:color="auto"/>
              <w:left w:val="single" w:sz="4" w:space="0" w:color="auto"/>
              <w:bottom w:val="single" w:sz="4" w:space="0" w:color="auto"/>
              <w:right w:val="single" w:sz="4" w:space="0" w:color="auto"/>
            </w:tcBorders>
            <w:shd w:val="clear" w:color="auto" w:fill="F5896C"/>
          </w:tcPr>
          <w:p w14:paraId="485D807D" w14:textId="77777777" w:rsidR="008C4EA0" w:rsidRPr="008C4EA0" w:rsidRDefault="008C4EA0" w:rsidP="008C4EA0">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Salary</w:t>
            </w:r>
          </w:p>
        </w:tc>
        <w:tc>
          <w:tcPr>
            <w:tcW w:w="7909" w:type="dxa"/>
            <w:gridSpan w:val="2"/>
            <w:tcBorders>
              <w:top w:val="single" w:sz="4" w:space="0" w:color="auto"/>
              <w:left w:val="single" w:sz="4" w:space="0" w:color="auto"/>
              <w:bottom w:val="single" w:sz="4" w:space="0" w:color="auto"/>
              <w:right w:val="single" w:sz="4" w:space="0" w:color="auto"/>
            </w:tcBorders>
          </w:tcPr>
          <w:p w14:paraId="4617286E" w14:textId="653D8647" w:rsidR="008C4EA0" w:rsidRPr="00F97C7F" w:rsidRDefault="008C4EA0" w:rsidP="003934AA">
            <w:pPr>
              <w:spacing w:after="0" w:line="240" w:lineRule="auto"/>
              <w:rPr>
                <w:rFonts w:ascii="Gill Sans MT" w:hAnsi="Gill Sans MT" w:cstheme="minorHAnsi"/>
              </w:rPr>
            </w:pPr>
          </w:p>
        </w:tc>
      </w:tr>
      <w:tr w:rsidR="00C73D35" w:rsidRPr="002070DE" w14:paraId="0B90D1E1" w14:textId="77777777" w:rsidTr="008C4EA0">
        <w:tc>
          <w:tcPr>
            <w:tcW w:w="1872" w:type="dxa"/>
            <w:tcBorders>
              <w:top w:val="single" w:sz="4" w:space="0" w:color="auto"/>
              <w:left w:val="single" w:sz="4" w:space="0" w:color="auto"/>
              <w:bottom w:val="single" w:sz="4" w:space="0" w:color="auto"/>
              <w:right w:val="single" w:sz="4" w:space="0" w:color="auto"/>
            </w:tcBorders>
            <w:shd w:val="clear" w:color="auto" w:fill="F5896C"/>
          </w:tcPr>
          <w:p w14:paraId="49CE6022" w14:textId="77777777" w:rsidR="00C73D35" w:rsidRPr="008C4EA0" w:rsidRDefault="00F97C7F" w:rsidP="008C4EA0">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Reports To</w:t>
            </w:r>
          </w:p>
        </w:tc>
        <w:tc>
          <w:tcPr>
            <w:tcW w:w="7909" w:type="dxa"/>
            <w:gridSpan w:val="2"/>
            <w:tcBorders>
              <w:top w:val="single" w:sz="4" w:space="0" w:color="auto"/>
              <w:left w:val="single" w:sz="4" w:space="0" w:color="auto"/>
              <w:bottom w:val="single" w:sz="4" w:space="0" w:color="auto"/>
              <w:right w:val="single" w:sz="4" w:space="0" w:color="auto"/>
            </w:tcBorders>
          </w:tcPr>
          <w:p w14:paraId="0D4AD9C3" w14:textId="291E4EA1" w:rsidR="00C73D35" w:rsidRPr="00F97C7F" w:rsidRDefault="00974714" w:rsidP="003934AA">
            <w:pPr>
              <w:spacing w:after="0" w:line="240" w:lineRule="auto"/>
              <w:rPr>
                <w:rFonts w:ascii="Gill Sans MT" w:hAnsi="Gill Sans MT" w:cstheme="minorHAnsi"/>
              </w:rPr>
            </w:pPr>
            <w:r>
              <w:rPr>
                <w:rFonts w:ascii="Gill Sans MT" w:hAnsi="Gill Sans MT" w:cstheme="minorHAnsi"/>
              </w:rPr>
              <w:t>TBC</w:t>
            </w:r>
            <w:r w:rsidR="008B0AE5">
              <w:rPr>
                <w:rFonts w:ascii="Gill Sans MT" w:hAnsi="Gill Sans MT" w:cstheme="minorHAnsi"/>
              </w:rPr>
              <w:t xml:space="preserve"> </w:t>
            </w:r>
          </w:p>
        </w:tc>
      </w:tr>
      <w:tr w:rsidR="00C73D35" w:rsidRPr="002070DE" w14:paraId="21AC86FF" w14:textId="77777777" w:rsidTr="008C4EA0">
        <w:tc>
          <w:tcPr>
            <w:tcW w:w="1872" w:type="dxa"/>
            <w:tcBorders>
              <w:top w:val="single" w:sz="4" w:space="0" w:color="auto"/>
              <w:left w:val="nil"/>
              <w:bottom w:val="single" w:sz="4" w:space="0" w:color="auto"/>
              <w:right w:val="nil"/>
            </w:tcBorders>
          </w:tcPr>
          <w:p w14:paraId="4DD05584" w14:textId="77777777" w:rsidR="00C73D35" w:rsidRPr="002070DE" w:rsidRDefault="00C73D35" w:rsidP="003934AA">
            <w:pPr>
              <w:spacing w:after="0" w:line="240" w:lineRule="auto"/>
              <w:rPr>
                <w:rFonts w:asciiTheme="minorHAnsi" w:hAnsiTheme="minorHAnsi" w:cstheme="minorHAnsi"/>
                <w:b/>
                <w:bCs/>
              </w:rPr>
            </w:pPr>
          </w:p>
        </w:tc>
        <w:tc>
          <w:tcPr>
            <w:tcW w:w="7909" w:type="dxa"/>
            <w:gridSpan w:val="2"/>
            <w:tcBorders>
              <w:top w:val="single" w:sz="4" w:space="0" w:color="auto"/>
              <w:left w:val="nil"/>
              <w:bottom w:val="single" w:sz="4" w:space="0" w:color="auto"/>
              <w:right w:val="nil"/>
            </w:tcBorders>
          </w:tcPr>
          <w:p w14:paraId="4C6D8C4F" w14:textId="77777777" w:rsidR="00C73D35" w:rsidRPr="002070DE" w:rsidRDefault="00C73D35" w:rsidP="003934AA">
            <w:pPr>
              <w:spacing w:after="0" w:line="240" w:lineRule="auto"/>
              <w:rPr>
                <w:rFonts w:asciiTheme="minorHAnsi" w:hAnsiTheme="minorHAnsi" w:cstheme="minorHAnsi"/>
              </w:rPr>
            </w:pPr>
          </w:p>
        </w:tc>
      </w:tr>
      <w:tr w:rsidR="00C73D35" w:rsidRPr="002070DE" w14:paraId="26069B5E" w14:textId="77777777" w:rsidTr="008C4EA0">
        <w:trPr>
          <w:trHeight w:val="997"/>
        </w:trPr>
        <w:tc>
          <w:tcPr>
            <w:tcW w:w="1872" w:type="dxa"/>
            <w:tcBorders>
              <w:top w:val="single" w:sz="4" w:space="0" w:color="auto"/>
              <w:left w:val="single" w:sz="4" w:space="0" w:color="auto"/>
              <w:bottom w:val="single" w:sz="4" w:space="0" w:color="auto"/>
              <w:right w:val="single" w:sz="4" w:space="0" w:color="auto"/>
            </w:tcBorders>
            <w:shd w:val="clear" w:color="auto" w:fill="F5896C"/>
            <w:vAlign w:val="center"/>
          </w:tcPr>
          <w:p w14:paraId="72C3A55F" w14:textId="77777777" w:rsidR="00C73D35" w:rsidRPr="008C4EA0" w:rsidRDefault="00C73D35" w:rsidP="00F97C7F">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Job purpose</w:t>
            </w:r>
          </w:p>
        </w:tc>
        <w:tc>
          <w:tcPr>
            <w:tcW w:w="7909" w:type="dxa"/>
            <w:gridSpan w:val="2"/>
            <w:tcBorders>
              <w:top w:val="single" w:sz="4" w:space="0" w:color="auto"/>
              <w:left w:val="single" w:sz="4" w:space="0" w:color="auto"/>
              <w:bottom w:val="single" w:sz="4" w:space="0" w:color="auto"/>
              <w:right w:val="single" w:sz="4" w:space="0" w:color="auto"/>
            </w:tcBorders>
            <w:vAlign w:val="center"/>
          </w:tcPr>
          <w:p w14:paraId="1100F3F5" w14:textId="77777777" w:rsidR="00FC3E0C" w:rsidRPr="00FC3E0C" w:rsidRDefault="00FC3E0C" w:rsidP="00FC3E0C">
            <w:pPr>
              <w:spacing w:after="150" w:line="240" w:lineRule="auto"/>
              <w:textAlignment w:val="baseline"/>
              <w:rPr>
                <w:rFonts w:eastAsia="Times New Roman"/>
                <w:sz w:val="24"/>
                <w:szCs w:val="24"/>
                <w:lang w:eastAsia="en-GB"/>
              </w:rPr>
            </w:pPr>
            <w:r w:rsidRPr="00FC3E0C">
              <w:rPr>
                <w:rFonts w:eastAsia="Times New Roman"/>
                <w:sz w:val="24"/>
                <w:szCs w:val="24"/>
                <w:lang w:eastAsia="en-GB"/>
              </w:rPr>
              <w:t xml:space="preserve">As a PROACT SCIPr-UK instructor working within Gray Health Care, you will be joining our Learning and Development team. </w:t>
            </w:r>
          </w:p>
          <w:p w14:paraId="6C9BAA82" w14:textId="77777777" w:rsidR="00FC3E0C" w:rsidRPr="00FC3E0C" w:rsidRDefault="00FC3E0C" w:rsidP="00FC3E0C">
            <w:pPr>
              <w:spacing w:after="150" w:line="240" w:lineRule="auto"/>
              <w:textAlignment w:val="baseline"/>
              <w:rPr>
                <w:rFonts w:eastAsia="Times New Roman"/>
                <w:sz w:val="24"/>
                <w:szCs w:val="24"/>
                <w:lang w:eastAsia="en-GB"/>
              </w:rPr>
            </w:pPr>
            <w:r w:rsidRPr="00FC3E0C">
              <w:rPr>
                <w:rFonts w:eastAsia="Times New Roman"/>
                <w:sz w:val="24"/>
                <w:szCs w:val="24"/>
                <w:lang w:eastAsia="en-GB"/>
              </w:rPr>
              <w:t>This role will provide you with the opportunity to put into practice your current skills in addition to enhancing training skills in other associated areas of need.</w:t>
            </w:r>
          </w:p>
          <w:p w14:paraId="504B3DB1" w14:textId="70DBEBF9" w:rsidR="00FC3E0C" w:rsidRDefault="00FC3E0C" w:rsidP="00FC3E0C">
            <w:pPr>
              <w:spacing w:after="150" w:line="240" w:lineRule="auto"/>
              <w:textAlignment w:val="baseline"/>
              <w:rPr>
                <w:rFonts w:eastAsia="Times New Roman"/>
                <w:sz w:val="24"/>
                <w:szCs w:val="24"/>
                <w:lang w:eastAsia="en-GB"/>
              </w:rPr>
            </w:pPr>
            <w:r w:rsidRPr="00FC3E0C">
              <w:rPr>
                <w:rFonts w:eastAsia="Times New Roman"/>
                <w:sz w:val="24"/>
                <w:szCs w:val="24"/>
                <w:lang w:eastAsia="en-GB"/>
              </w:rPr>
              <w:t xml:space="preserve"> You will be part of a growing team providing training to support staff and managers who support people in their own homes, using a respectful and person-centred approach. </w:t>
            </w:r>
          </w:p>
          <w:p w14:paraId="3FF8A758" w14:textId="4138A66C" w:rsidR="00C42D88" w:rsidRDefault="00C42D88" w:rsidP="00FC3E0C">
            <w:pPr>
              <w:spacing w:after="150" w:line="240" w:lineRule="auto"/>
              <w:textAlignment w:val="baseline"/>
              <w:rPr>
                <w:rFonts w:eastAsia="Times New Roman"/>
                <w:sz w:val="24"/>
                <w:szCs w:val="24"/>
                <w:lang w:eastAsia="en-GB"/>
              </w:rPr>
            </w:pPr>
          </w:p>
          <w:p w14:paraId="355553B4" w14:textId="7139447C" w:rsidR="00C42D88" w:rsidRPr="00FC3E0C" w:rsidRDefault="00C42D88" w:rsidP="00FC3E0C">
            <w:pPr>
              <w:spacing w:after="150" w:line="240" w:lineRule="auto"/>
              <w:textAlignment w:val="baseline"/>
              <w:rPr>
                <w:rFonts w:eastAsia="Times New Roman"/>
                <w:sz w:val="24"/>
                <w:szCs w:val="24"/>
                <w:lang w:eastAsia="en-GB"/>
              </w:rPr>
            </w:pPr>
            <w:r>
              <w:rPr>
                <w:rFonts w:eastAsia="Times New Roman"/>
                <w:sz w:val="24"/>
                <w:szCs w:val="24"/>
                <w:lang w:eastAsia="en-GB"/>
              </w:rPr>
              <w:t>The successful candidate will take a lead role in the development of the staff teams within the organisation with the view to encourage teams to work collaboratively towards the reduction of restrictive practices in line with the Restraint Reduction Network Guidelines 2019</w:t>
            </w:r>
          </w:p>
          <w:p w14:paraId="56AC2B51" w14:textId="46AD6083" w:rsidR="00730F65" w:rsidRPr="00C12FBA" w:rsidRDefault="00730F65" w:rsidP="00FC3E0C">
            <w:pPr>
              <w:pStyle w:val="NormalWeb"/>
              <w:ind w:left="720"/>
              <w:rPr>
                <w:rFonts w:asciiTheme="minorHAnsi" w:hAnsiTheme="minorHAnsi"/>
                <w:color w:val="000000"/>
                <w:sz w:val="22"/>
                <w:szCs w:val="22"/>
              </w:rPr>
            </w:pPr>
          </w:p>
        </w:tc>
      </w:tr>
      <w:tr w:rsidR="00F97C7F" w:rsidRPr="002070DE" w14:paraId="12DBA680" w14:textId="77777777" w:rsidTr="008C4EA0">
        <w:trPr>
          <w:trHeight w:val="2081"/>
        </w:trPr>
        <w:tc>
          <w:tcPr>
            <w:tcW w:w="1872" w:type="dxa"/>
            <w:tcBorders>
              <w:top w:val="single" w:sz="4" w:space="0" w:color="auto"/>
              <w:left w:val="single" w:sz="4" w:space="0" w:color="auto"/>
              <w:right w:val="single" w:sz="4" w:space="0" w:color="auto"/>
            </w:tcBorders>
            <w:shd w:val="clear" w:color="auto" w:fill="F5896C"/>
            <w:vAlign w:val="center"/>
          </w:tcPr>
          <w:p w14:paraId="66832FED" w14:textId="77777777" w:rsidR="00F97C7F" w:rsidRPr="008C4EA0" w:rsidRDefault="00F97C7F" w:rsidP="00F97C7F">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Key accountabilities</w:t>
            </w:r>
          </w:p>
        </w:tc>
        <w:tc>
          <w:tcPr>
            <w:tcW w:w="7909" w:type="dxa"/>
            <w:gridSpan w:val="2"/>
            <w:tcBorders>
              <w:top w:val="single" w:sz="4" w:space="0" w:color="auto"/>
              <w:left w:val="single" w:sz="4" w:space="0" w:color="auto"/>
              <w:right w:val="single" w:sz="4" w:space="0" w:color="auto"/>
            </w:tcBorders>
            <w:vAlign w:val="center"/>
          </w:tcPr>
          <w:p w14:paraId="383F460E" w14:textId="77777777" w:rsidR="005C25D8" w:rsidRPr="00A078C2" w:rsidRDefault="00A078C2" w:rsidP="00A078C2">
            <w:pPr>
              <w:numPr>
                <w:ilvl w:val="0"/>
                <w:numId w:val="37"/>
              </w:numPr>
              <w:spacing w:after="0" w:line="360" w:lineRule="atLeast"/>
              <w:ind w:left="0"/>
              <w:textAlignment w:val="baseline"/>
              <w:rPr>
                <w:rFonts w:asciiTheme="minorHAnsi" w:hAnsiTheme="minorHAnsi"/>
              </w:rPr>
            </w:pPr>
            <w:r w:rsidRPr="00A078C2">
              <w:rPr>
                <w:rFonts w:eastAsia="Times New Roman"/>
                <w:sz w:val="24"/>
                <w:szCs w:val="24"/>
                <w:lang w:eastAsia="en-GB"/>
              </w:rPr>
              <w:t>A commitment to undertake continuous training and personal development</w:t>
            </w:r>
          </w:p>
          <w:p w14:paraId="4A50A4AA" w14:textId="77777777" w:rsidR="00A078C2" w:rsidRPr="00A078C2" w:rsidRDefault="00A078C2" w:rsidP="00A078C2">
            <w:pPr>
              <w:numPr>
                <w:ilvl w:val="0"/>
                <w:numId w:val="37"/>
              </w:numPr>
              <w:spacing w:after="0" w:line="360" w:lineRule="atLeast"/>
              <w:ind w:left="0"/>
              <w:textAlignment w:val="baseline"/>
              <w:rPr>
                <w:rFonts w:asciiTheme="minorHAnsi" w:hAnsiTheme="minorHAnsi"/>
              </w:rPr>
            </w:pPr>
            <w:r w:rsidRPr="00A078C2">
              <w:rPr>
                <w:rFonts w:eastAsia="Times New Roman"/>
                <w:sz w:val="24"/>
                <w:szCs w:val="24"/>
                <w:lang w:eastAsia="en-GB"/>
              </w:rPr>
              <w:t>The ability to travel and occasional overnight stays (car allowance and expenses paid)</w:t>
            </w:r>
          </w:p>
          <w:p w14:paraId="19B218E3" w14:textId="2ED428A7"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A flexible commitment to delivering staff training in line with the organisations training calendar.</w:t>
            </w:r>
          </w:p>
          <w:p w14:paraId="6EC810E4" w14:textId="3D054A86" w:rsid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An ability to support other areas of the business as required</w:t>
            </w:r>
          </w:p>
          <w:p w14:paraId="0F08CBBA" w14:textId="0B51CBBC" w:rsidR="00C42D88" w:rsidRPr="00A078C2" w:rsidRDefault="00C42D88" w:rsidP="00A078C2">
            <w:pPr>
              <w:numPr>
                <w:ilvl w:val="0"/>
                <w:numId w:val="37"/>
              </w:numPr>
              <w:spacing w:after="0" w:line="360" w:lineRule="atLeast"/>
              <w:ind w:left="0"/>
              <w:textAlignment w:val="baseline"/>
              <w:rPr>
                <w:rFonts w:eastAsia="Times New Roman"/>
                <w:sz w:val="24"/>
                <w:szCs w:val="24"/>
                <w:lang w:eastAsia="en-GB"/>
              </w:rPr>
            </w:pPr>
            <w:r>
              <w:rPr>
                <w:rFonts w:eastAsia="Times New Roman"/>
                <w:sz w:val="24"/>
                <w:szCs w:val="24"/>
                <w:lang w:eastAsia="en-GB"/>
              </w:rPr>
              <w:t>There will be a requirement to develop each training session to ensure that it is person centred and then monitor the efficacy of the training over time in line with restrictive practice and reduction principles.</w:t>
            </w:r>
          </w:p>
          <w:p w14:paraId="0C3CE0F5" w14:textId="77777777" w:rsidR="00A078C2" w:rsidRPr="00A078C2" w:rsidRDefault="00A078C2" w:rsidP="00A078C2">
            <w:pPr>
              <w:spacing w:after="0" w:line="360" w:lineRule="atLeast"/>
              <w:textAlignment w:val="baseline"/>
              <w:rPr>
                <w:rFonts w:eastAsia="Times New Roman"/>
                <w:sz w:val="24"/>
                <w:szCs w:val="24"/>
                <w:lang w:eastAsia="en-GB"/>
              </w:rPr>
            </w:pPr>
          </w:p>
          <w:p w14:paraId="168EE0A9" w14:textId="35C8118C" w:rsidR="00A078C2" w:rsidRPr="00A078C2" w:rsidRDefault="00A078C2" w:rsidP="00A078C2">
            <w:pPr>
              <w:spacing w:after="150" w:line="240" w:lineRule="auto"/>
              <w:textAlignment w:val="baseline"/>
              <w:rPr>
                <w:rFonts w:eastAsia="Times New Roman"/>
                <w:sz w:val="24"/>
                <w:szCs w:val="24"/>
                <w:lang w:eastAsia="en-GB"/>
              </w:rPr>
            </w:pPr>
            <w:r w:rsidRPr="00A078C2">
              <w:rPr>
                <w:rFonts w:eastAsia="Times New Roman"/>
                <w:sz w:val="24"/>
                <w:szCs w:val="24"/>
                <w:lang w:eastAsia="en-GB"/>
              </w:rPr>
              <w:t>As a PROACT-SCIPr-UK Trainer working for Gray Health Care, you will need to be committed attending training at The Loddon which will require a commitment of 5 days. This comprises four days intensive training followed by an assessed portfolio of implementation and a final assessment day six months after the initial training.</w:t>
            </w:r>
          </w:p>
          <w:p w14:paraId="51D27B93" w14:textId="1C9CE6D8" w:rsidR="00A078C2" w:rsidRPr="00626315" w:rsidRDefault="00A078C2" w:rsidP="00A078C2">
            <w:pPr>
              <w:numPr>
                <w:ilvl w:val="0"/>
                <w:numId w:val="37"/>
              </w:numPr>
              <w:spacing w:after="0" w:line="360" w:lineRule="atLeast"/>
              <w:ind w:left="0"/>
              <w:textAlignment w:val="baseline"/>
              <w:rPr>
                <w:rFonts w:asciiTheme="minorHAnsi" w:hAnsiTheme="minorHAnsi"/>
              </w:rPr>
            </w:pPr>
          </w:p>
        </w:tc>
      </w:tr>
      <w:tr w:rsidR="00C80133" w:rsidRPr="002070DE" w14:paraId="40DB9537" w14:textId="77777777" w:rsidTr="008C4EA0">
        <w:trPr>
          <w:trHeight w:val="2081"/>
        </w:trPr>
        <w:tc>
          <w:tcPr>
            <w:tcW w:w="1872" w:type="dxa"/>
            <w:tcBorders>
              <w:top w:val="single" w:sz="4" w:space="0" w:color="auto"/>
              <w:left w:val="single" w:sz="4" w:space="0" w:color="auto"/>
              <w:right w:val="single" w:sz="4" w:space="0" w:color="auto"/>
            </w:tcBorders>
            <w:shd w:val="clear" w:color="auto" w:fill="F5896C"/>
            <w:vAlign w:val="center"/>
          </w:tcPr>
          <w:p w14:paraId="5503CD81" w14:textId="734969B0" w:rsidR="00C80133" w:rsidRPr="008C4EA0" w:rsidRDefault="00C80133" w:rsidP="00F97C7F">
            <w:pPr>
              <w:spacing w:after="0" w:line="240" w:lineRule="auto"/>
              <w:rPr>
                <w:rFonts w:ascii="Gill Sans MT" w:hAnsi="Gill Sans MT" w:cstheme="minorHAnsi"/>
                <w:b/>
                <w:bCs/>
                <w:color w:val="FFFFFF" w:themeColor="background1"/>
              </w:rPr>
            </w:pPr>
            <w:r w:rsidRPr="00C80133">
              <w:rPr>
                <w:color w:val="FFFFFF" w:themeColor="background1"/>
              </w:rPr>
              <w:lastRenderedPageBreak/>
              <w:t>KNOWLEDGE, SKILLS, TRAINING AND EXPERIENCE</w:t>
            </w:r>
          </w:p>
        </w:tc>
        <w:tc>
          <w:tcPr>
            <w:tcW w:w="7909" w:type="dxa"/>
            <w:gridSpan w:val="2"/>
            <w:tcBorders>
              <w:top w:val="single" w:sz="4" w:space="0" w:color="auto"/>
              <w:left w:val="single" w:sz="4" w:space="0" w:color="auto"/>
              <w:right w:val="single" w:sz="4" w:space="0" w:color="auto"/>
            </w:tcBorders>
            <w:vAlign w:val="center"/>
          </w:tcPr>
          <w:p w14:paraId="2A738EA5" w14:textId="1E037F92" w:rsidR="00FC3E0C" w:rsidRPr="00A078C2" w:rsidRDefault="00FC3E0C" w:rsidP="00FC3E0C">
            <w:pPr>
              <w:numPr>
                <w:ilvl w:val="0"/>
                <w:numId w:val="37"/>
              </w:numPr>
              <w:spacing w:after="0" w:line="360" w:lineRule="atLeast"/>
              <w:ind w:left="0"/>
              <w:textAlignment w:val="baseline"/>
              <w:rPr>
                <w:rFonts w:eastAsia="Times New Roman"/>
                <w:sz w:val="24"/>
                <w:szCs w:val="24"/>
                <w:lang w:eastAsia="en-GB"/>
              </w:rPr>
            </w:pPr>
            <w:r w:rsidRPr="00FC3E0C">
              <w:rPr>
                <w:rFonts w:eastAsia="Times New Roman"/>
                <w:sz w:val="24"/>
                <w:szCs w:val="24"/>
                <w:lang w:eastAsia="en-GB"/>
              </w:rPr>
              <w:t>A minimum of 2 years working in a role that provides training to support teams and managers</w:t>
            </w:r>
          </w:p>
          <w:p w14:paraId="0D6D1C65" w14:textId="28998659" w:rsidR="00FC3E0C" w:rsidRPr="00A078C2" w:rsidRDefault="00C42D88" w:rsidP="00FC3E0C">
            <w:pPr>
              <w:numPr>
                <w:ilvl w:val="0"/>
                <w:numId w:val="37"/>
              </w:numPr>
              <w:spacing w:after="0" w:line="360" w:lineRule="atLeast"/>
              <w:ind w:left="0"/>
              <w:textAlignment w:val="baseline"/>
              <w:rPr>
                <w:rFonts w:eastAsia="Times New Roman"/>
                <w:sz w:val="24"/>
                <w:szCs w:val="24"/>
                <w:lang w:eastAsia="en-GB"/>
              </w:rPr>
            </w:pPr>
            <w:r>
              <w:rPr>
                <w:rFonts w:eastAsia="Times New Roman"/>
                <w:sz w:val="24"/>
                <w:szCs w:val="24"/>
                <w:lang w:eastAsia="en-GB"/>
              </w:rPr>
              <w:t>A working k</w:t>
            </w:r>
            <w:r w:rsidR="00FC3E0C" w:rsidRPr="00A078C2">
              <w:rPr>
                <w:rFonts w:eastAsia="Times New Roman"/>
                <w:sz w:val="24"/>
                <w:szCs w:val="24"/>
                <w:lang w:eastAsia="en-GB"/>
              </w:rPr>
              <w:t xml:space="preserve">nowledge of </w:t>
            </w:r>
            <w:r>
              <w:rPr>
                <w:rFonts w:eastAsia="Times New Roman"/>
                <w:sz w:val="24"/>
                <w:szCs w:val="24"/>
                <w:lang w:eastAsia="en-GB"/>
              </w:rPr>
              <w:t xml:space="preserve">the </w:t>
            </w:r>
            <w:r w:rsidR="00FC3E0C" w:rsidRPr="00A078C2">
              <w:rPr>
                <w:rFonts w:eastAsia="Times New Roman"/>
                <w:sz w:val="24"/>
                <w:szCs w:val="24"/>
                <w:lang w:eastAsia="en-GB"/>
              </w:rPr>
              <w:t>Positive Behaviour Support Model and how this enhances quality of life</w:t>
            </w:r>
          </w:p>
          <w:p w14:paraId="59391E0F" w14:textId="44786C8E"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The ability to communicate with others at various levels and demonstrate good listening skills</w:t>
            </w:r>
          </w:p>
          <w:p w14:paraId="6EE73510" w14:textId="17C85524"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The ability to work collaboratively with others, this will include the Training Coordinator, Clinical Team</w:t>
            </w:r>
            <w:r>
              <w:rPr>
                <w:rFonts w:eastAsia="Times New Roman"/>
                <w:sz w:val="24"/>
                <w:szCs w:val="24"/>
                <w:lang w:eastAsia="en-GB"/>
              </w:rPr>
              <w:t xml:space="preserve">, </w:t>
            </w:r>
            <w:r w:rsidRPr="00A078C2">
              <w:rPr>
                <w:rFonts w:eastAsia="Times New Roman"/>
                <w:sz w:val="24"/>
                <w:szCs w:val="24"/>
                <w:lang w:eastAsia="en-GB"/>
              </w:rPr>
              <w:t>Operations team</w:t>
            </w:r>
            <w:r>
              <w:rPr>
                <w:rFonts w:eastAsia="Times New Roman"/>
                <w:sz w:val="24"/>
                <w:szCs w:val="24"/>
                <w:lang w:eastAsia="en-GB"/>
              </w:rPr>
              <w:t xml:space="preserve"> and Quality team</w:t>
            </w:r>
          </w:p>
          <w:p w14:paraId="4757853F" w14:textId="16931186"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An understanding of behaviours perceived as challenging and the ability to use this in supporting staff to be solution focussed.</w:t>
            </w:r>
          </w:p>
          <w:p w14:paraId="5359E70B" w14:textId="77777777"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Good IT skills, use of spreadsheets and database, to include the ability to develop creative Power Point presentations</w:t>
            </w:r>
          </w:p>
          <w:p w14:paraId="3B0169A3" w14:textId="77777777"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Good administration and organisational skills</w:t>
            </w:r>
          </w:p>
          <w:p w14:paraId="403E677C" w14:textId="77777777"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The ability to hold the attention and interaction of staff teams during training through a responsive approach.</w:t>
            </w:r>
          </w:p>
          <w:p w14:paraId="3514CEA6" w14:textId="648DBFE1"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Be responsive to learning ability and be able to adapt to this</w:t>
            </w:r>
            <w:r w:rsidR="00C72A9F">
              <w:rPr>
                <w:rFonts w:eastAsia="Times New Roman"/>
                <w:sz w:val="24"/>
                <w:szCs w:val="24"/>
                <w:lang w:eastAsia="en-GB"/>
              </w:rPr>
              <w:t xml:space="preserve"> to meet need</w:t>
            </w:r>
            <w:r w:rsidRPr="00A078C2">
              <w:rPr>
                <w:rFonts w:eastAsia="Times New Roman"/>
                <w:sz w:val="24"/>
                <w:szCs w:val="24"/>
                <w:lang w:eastAsia="en-GB"/>
              </w:rPr>
              <w:t>.</w:t>
            </w:r>
          </w:p>
          <w:p w14:paraId="7A487E88" w14:textId="77777777" w:rsidR="00A078C2" w:rsidRPr="00A078C2" w:rsidRDefault="00A078C2" w:rsidP="00A078C2">
            <w:pPr>
              <w:numPr>
                <w:ilvl w:val="0"/>
                <w:numId w:val="37"/>
              </w:numPr>
              <w:spacing w:after="0" w:line="360" w:lineRule="atLeast"/>
              <w:ind w:left="0"/>
              <w:textAlignment w:val="baseline"/>
              <w:rPr>
                <w:rFonts w:eastAsia="Times New Roman"/>
                <w:sz w:val="24"/>
                <w:szCs w:val="24"/>
                <w:lang w:eastAsia="en-GB"/>
              </w:rPr>
            </w:pPr>
            <w:r w:rsidRPr="00A078C2">
              <w:rPr>
                <w:rFonts w:eastAsia="Times New Roman"/>
                <w:sz w:val="24"/>
                <w:szCs w:val="24"/>
                <w:lang w:eastAsia="en-GB"/>
              </w:rPr>
              <w:t>Creative face to face training skills and the ability to engage a team through groupwork and feedback</w:t>
            </w:r>
          </w:p>
          <w:p w14:paraId="23140D96" w14:textId="77777777" w:rsidR="00A078C2" w:rsidRPr="00FD2172" w:rsidRDefault="00A078C2" w:rsidP="00A078C2">
            <w:pPr>
              <w:numPr>
                <w:ilvl w:val="0"/>
                <w:numId w:val="37"/>
              </w:numPr>
              <w:spacing w:after="0" w:line="360" w:lineRule="atLeast"/>
              <w:ind w:left="0"/>
              <w:textAlignment w:val="baseline"/>
              <w:rPr>
                <w:rFonts w:eastAsia="Times New Roman"/>
                <w:color w:val="404041"/>
                <w:sz w:val="24"/>
                <w:szCs w:val="24"/>
                <w:lang w:eastAsia="en-GB"/>
              </w:rPr>
            </w:pPr>
          </w:p>
          <w:p w14:paraId="5D9AE648" w14:textId="77777777" w:rsidR="00A078C2" w:rsidRPr="00FD2172" w:rsidRDefault="00A078C2" w:rsidP="00A078C2">
            <w:pPr>
              <w:numPr>
                <w:ilvl w:val="0"/>
                <w:numId w:val="37"/>
              </w:numPr>
              <w:spacing w:after="0" w:line="360" w:lineRule="atLeast"/>
              <w:ind w:left="0"/>
              <w:textAlignment w:val="baseline"/>
              <w:rPr>
                <w:rFonts w:eastAsia="Times New Roman"/>
                <w:color w:val="404041"/>
                <w:sz w:val="24"/>
                <w:szCs w:val="24"/>
                <w:lang w:eastAsia="en-GB"/>
              </w:rPr>
            </w:pPr>
          </w:p>
          <w:p w14:paraId="5AE95362" w14:textId="77777777" w:rsidR="00A078C2" w:rsidRPr="00FD2172" w:rsidRDefault="00A078C2" w:rsidP="00A078C2">
            <w:pPr>
              <w:numPr>
                <w:ilvl w:val="0"/>
                <w:numId w:val="37"/>
              </w:numPr>
              <w:spacing w:after="0" w:line="360" w:lineRule="atLeast"/>
              <w:ind w:left="0"/>
              <w:textAlignment w:val="baseline"/>
              <w:rPr>
                <w:rFonts w:eastAsia="Times New Roman"/>
                <w:color w:val="404041"/>
                <w:sz w:val="24"/>
                <w:szCs w:val="24"/>
                <w:lang w:eastAsia="en-GB"/>
              </w:rPr>
            </w:pPr>
          </w:p>
          <w:p w14:paraId="133E4034" w14:textId="77777777" w:rsidR="00A078C2" w:rsidRPr="00FD2172" w:rsidRDefault="00A078C2" w:rsidP="00FC3E0C">
            <w:pPr>
              <w:numPr>
                <w:ilvl w:val="0"/>
                <w:numId w:val="37"/>
              </w:numPr>
              <w:spacing w:after="0" w:line="360" w:lineRule="atLeast"/>
              <w:ind w:left="0"/>
              <w:textAlignment w:val="baseline"/>
              <w:rPr>
                <w:rFonts w:eastAsia="Times New Roman"/>
                <w:color w:val="404041"/>
                <w:sz w:val="24"/>
                <w:szCs w:val="24"/>
                <w:lang w:eastAsia="en-GB"/>
              </w:rPr>
            </w:pPr>
          </w:p>
          <w:p w14:paraId="0741B9B1" w14:textId="77777777" w:rsidR="00FC3E0C" w:rsidRPr="00FC3E0C" w:rsidRDefault="00FC3E0C" w:rsidP="00FC3E0C">
            <w:pPr>
              <w:numPr>
                <w:ilvl w:val="0"/>
                <w:numId w:val="37"/>
              </w:numPr>
              <w:spacing w:after="0" w:line="360" w:lineRule="atLeast"/>
              <w:ind w:left="0"/>
              <w:textAlignment w:val="baseline"/>
              <w:rPr>
                <w:rFonts w:eastAsia="Times New Roman"/>
                <w:color w:val="404041"/>
                <w:sz w:val="24"/>
                <w:szCs w:val="24"/>
                <w:lang w:eastAsia="en-GB"/>
              </w:rPr>
            </w:pPr>
          </w:p>
          <w:p w14:paraId="0DEFBABD" w14:textId="47612EDF" w:rsidR="00626315" w:rsidRPr="00C80133" w:rsidRDefault="00626315" w:rsidP="00FC3E0C">
            <w:pPr>
              <w:pStyle w:val="ListParagraph"/>
              <w:spacing w:before="100" w:beforeAutospacing="1" w:after="100" w:afterAutospacing="1" w:line="240" w:lineRule="auto"/>
              <w:rPr>
                <w:rFonts w:asciiTheme="minorHAnsi" w:hAnsiTheme="minorHAnsi"/>
              </w:rPr>
            </w:pPr>
          </w:p>
        </w:tc>
      </w:tr>
      <w:tr w:rsidR="00C73D35" w:rsidRPr="002070DE" w14:paraId="01A96D16" w14:textId="77777777" w:rsidTr="00C73D35">
        <w:tc>
          <w:tcPr>
            <w:tcW w:w="9781" w:type="dxa"/>
            <w:gridSpan w:val="3"/>
            <w:tcBorders>
              <w:top w:val="single" w:sz="4" w:space="0" w:color="auto"/>
              <w:left w:val="nil"/>
              <w:bottom w:val="single" w:sz="4" w:space="0" w:color="auto"/>
              <w:right w:val="nil"/>
            </w:tcBorders>
          </w:tcPr>
          <w:p w14:paraId="0F8F25CA" w14:textId="77777777" w:rsidR="00C73D35" w:rsidRPr="002070DE" w:rsidRDefault="00C73D35" w:rsidP="003934AA">
            <w:pPr>
              <w:spacing w:after="0" w:line="240" w:lineRule="auto"/>
              <w:rPr>
                <w:rFonts w:asciiTheme="minorHAnsi" w:hAnsiTheme="minorHAnsi" w:cstheme="minorHAnsi"/>
              </w:rPr>
            </w:pPr>
          </w:p>
        </w:tc>
      </w:tr>
      <w:tr w:rsidR="00F26A13" w:rsidRPr="002070DE" w14:paraId="0D773864" w14:textId="77777777" w:rsidTr="008C4EA0">
        <w:tc>
          <w:tcPr>
            <w:tcW w:w="1872" w:type="dxa"/>
            <w:vMerge w:val="restart"/>
            <w:tcBorders>
              <w:top w:val="single" w:sz="4" w:space="0" w:color="auto"/>
              <w:left w:val="single" w:sz="4" w:space="0" w:color="auto"/>
              <w:right w:val="single" w:sz="4" w:space="0" w:color="auto"/>
            </w:tcBorders>
            <w:shd w:val="clear" w:color="auto" w:fill="F5896C"/>
            <w:vAlign w:val="center"/>
          </w:tcPr>
          <w:p w14:paraId="5BCA8908" w14:textId="77777777" w:rsidR="00F26A13" w:rsidRPr="008C4EA0" w:rsidRDefault="00F26A13" w:rsidP="00F97C7F">
            <w:pPr>
              <w:spacing w:after="0" w:line="240" w:lineRule="auto"/>
              <w:rPr>
                <w:rFonts w:ascii="Gill Sans MT" w:hAnsi="Gill Sans MT" w:cstheme="minorHAnsi"/>
                <w:b/>
                <w:bCs/>
                <w:color w:val="FFFFFF" w:themeColor="background1"/>
              </w:rPr>
            </w:pPr>
            <w:r w:rsidRPr="008C4EA0">
              <w:rPr>
                <w:rFonts w:ascii="Gill Sans MT" w:hAnsi="Gill Sans MT" w:cstheme="minorHAnsi"/>
                <w:b/>
                <w:bCs/>
                <w:color w:val="FFFFFF" w:themeColor="background1"/>
              </w:rPr>
              <w:t>Dimensions</w:t>
            </w: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03F7DFE9" w14:textId="77777777" w:rsidR="00F26A13" w:rsidRPr="008C4EA0" w:rsidRDefault="00F26A13"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Direct reports</w:t>
            </w:r>
          </w:p>
        </w:tc>
        <w:tc>
          <w:tcPr>
            <w:tcW w:w="5783" w:type="dxa"/>
            <w:tcBorders>
              <w:top w:val="single" w:sz="4" w:space="0" w:color="auto"/>
              <w:left w:val="single" w:sz="4" w:space="0" w:color="auto"/>
              <w:bottom w:val="single" w:sz="4" w:space="0" w:color="auto"/>
              <w:right w:val="single" w:sz="4" w:space="0" w:color="auto"/>
            </w:tcBorders>
          </w:tcPr>
          <w:p w14:paraId="5755B114" w14:textId="01135ECB" w:rsidR="00F26A13" w:rsidRPr="006A588A" w:rsidRDefault="00C80133" w:rsidP="003934AA">
            <w:pPr>
              <w:spacing w:after="0" w:line="240" w:lineRule="auto"/>
              <w:rPr>
                <w:rFonts w:ascii="Gill Sans MT" w:hAnsi="Gill Sans MT" w:cstheme="minorHAnsi"/>
              </w:rPr>
            </w:pPr>
            <w:r w:rsidRPr="006A588A">
              <w:rPr>
                <w:rFonts w:ascii="Gill Sans MT" w:hAnsi="Gill Sans MT" w:cstheme="minorHAnsi"/>
              </w:rPr>
              <w:t>0</w:t>
            </w:r>
          </w:p>
        </w:tc>
      </w:tr>
      <w:tr w:rsidR="00F26A13" w:rsidRPr="002070DE" w14:paraId="391C8DC7" w14:textId="77777777" w:rsidTr="008C4EA0">
        <w:tc>
          <w:tcPr>
            <w:tcW w:w="1872" w:type="dxa"/>
            <w:vMerge/>
            <w:tcBorders>
              <w:left w:val="single" w:sz="4" w:space="0" w:color="auto"/>
              <w:right w:val="single" w:sz="4" w:space="0" w:color="auto"/>
            </w:tcBorders>
            <w:shd w:val="clear" w:color="auto" w:fill="F5896C"/>
          </w:tcPr>
          <w:p w14:paraId="31BB0BED" w14:textId="77777777" w:rsidR="00F26A13" w:rsidRPr="008C4EA0" w:rsidRDefault="00F26A13" w:rsidP="003934AA">
            <w:pPr>
              <w:spacing w:after="0" w:line="240" w:lineRule="auto"/>
              <w:rPr>
                <w:rFonts w:asciiTheme="minorHAnsi" w:hAnsiTheme="minorHAnsi" w:cstheme="minorHAnsi"/>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6FC55464" w14:textId="77777777" w:rsidR="00F26A13" w:rsidRPr="008C4EA0" w:rsidRDefault="00F26A13"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Total staff overseen</w:t>
            </w:r>
          </w:p>
        </w:tc>
        <w:tc>
          <w:tcPr>
            <w:tcW w:w="5783" w:type="dxa"/>
            <w:tcBorders>
              <w:top w:val="single" w:sz="4" w:space="0" w:color="auto"/>
              <w:left w:val="single" w:sz="4" w:space="0" w:color="auto"/>
              <w:bottom w:val="single" w:sz="4" w:space="0" w:color="auto"/>
              <w:right w:val="single" w:sz="4" w:space="0" w:color="auto"/>
            </w:tcBorders>
          </w:tcPr>
          <w:p w14:paraId="0043839B" w14:textId="271CAB92" w:rsidR="00F26A13" w:rsidRPr="006A588A" w:rsidRDefault="00C80133" w:rsidP="003934AA">
            <w:pPr>
              <w:spacing w:after="0" w:line="240" w:lineRule="auto"/>
              <w:rPr>
                <w:rFonts w:ascii="Gill Sans MT" w:hAnsi="Gill Sans MT" w:cstheme="minorHAnsi"/>
              </w:rPr>
            </w:pPr>
            <w:r w:rsidRPr="006A588A">
              <w:rPr>
                <w:rFonts w:ascii="Gill Sans MT" w:hAnsi="Gill Sans MT" w:cstheme="minorHAnsi"/>
              </w:rPr>
              <w:t>0</w:t>
            </w:r>
          </w:p>
        </w:tc>
      </w:tr>
      <w:tr w:rsidR="00F26A13" w:rsidRPr="002070DE" w14:paraId="5FDDF515" w14:textId="77777777" w:rsidTr="008C4EA0">
        <w:tc>
          <w:tcPr>
            <w:tcW w:w="1872" w:type="dxa"/>
            <w:vMerge/>
            <w:tcBorders>
              <w:left w:val="single" w:sz="4" w:space="0" w:color="auto"/>
              <w:right w:val="single" w:sz="4" w:space="0" w:color="auto"/>
            </w:tcBorders>
            <w:shd w:val="clear" w:color="auto" w:fill="F5896C"/>
          </w:tcPr>
          <w:p w14:paraId="1777D52D" w14:textId="77777777" w:rsidR="00F26A13" w:rsidRPr="008C4EA0" w:rsidRDefault="00F26A13" w:rsidP="003934AA">
            <w:pPr>
              <w:spacing w:after="0" w:line="240" w:lineRule="auto"/>
              <w:rPr>
                <w:rFonts w:asciiTheme="minorHAnsi" w:hAnsiTheme="minorHAnsi" w:cstheme="minorHAnsi"/>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6B39E4F4" w14:textId="77777777" w:rsidR="00F26A13" w:rsidRPr="008C4EA0" w:rsidRDefault="00F26A13"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Internal contacts</w:t>
            </w:r>
          </w:p>
        </w:tc>
        <w:tc>
          <w:tcPr>
            <w:tcW w:w="5783" w:type="dxa"/>
            <w:tcBorders>
              <w:top w:val="single" w:sz="4" w:space="0" w:color="auto"/>
              <w:left w:val="single" w:sz="4" w:space="0" w:color="auto"/>
              <w:bottom w:val="single" w:sz="4" w:space="0" w:color="auto"/>
              <w:right w:val="single" w:sz="4" w:space="0" w:color="auto"/>
            </w:tcBorders>
          </w:tcPr>
          <w:p w14:paraId="27115B07" w14:textId="30AE9D59" w:rsidR="00F26A13" w:rsidRPr="006A588A" w:rsidRDefault="002C6C30" w:rsidP="003934AA">
            <w:pPr>
              <w:spacing w:after="0" w:line="240" w:lineRule="auto"/>
              <w:rPr>
                <w:rFonts w:asciiTheme="minorHAnsi" w:hAnsiTheme="minorHAnsi" w:cstheme="minorHAnsi"/>
              </w:rPr>
            </w:pPr>
            <w:r w:rsidRPr="006A588A">
              <w:rPr>
                <w:rFonts w:asciiTheme="minorHAnsi" w:hAnsiTheme="minorHAnsi" w:cstheme="minorHAnsi"/>
              </w:rPr>
              <w:t>Executive Leadership Team, Senior Management Team, Operational Teams, Clinical Teams, Head Office Teams</w:t>
            </w:r>
          </w:p>
        </w:tc>
      </w:tr>
      <w:tr w:rsidR="00F26A13" w:rsidRPr="002070DE" w14:paraId="2500B43B" w14:textId="77777777" w:rsidTr="008C4EA0">
        <w:tc>
          <w:tcPr>
            <w:tcW w:w="1872" w:type="dxa"/>
            <w:vMerge/>
            <w:tcBorders>
              <w:left w:val="single" w:sz="4" w:space="0" w:color="auto"/>
              <w:right w:val="single" w:sz="4" w:space="0" w:color="auto"/>
            </w:tcBorders>
            <w:shd w:val="clear" w:color="auto" w:fill="F5896C"/>
          </w:tcPr>
          <w:p w14:paraId="611002CA" w14:textId="77777777" w:rsidR="00F26A13" w:rsidRPr="008C4EA0" w:rsidRDefault="00F26A13" w:rsidP="003934AA">
            <w:pPr>
              <w:spacing w:after="0" w:line="240" w:lineRule="auto"/>
              <w:rPr>
                <w:rFonts w:asciiTheme="minorHAnsi" w:hAnsiTheme="minorHAnsi" w:cstheme="minorHAnsi"/>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3E47E942" w14:textId="77777777" w:rsidR="00F26A13" w:rsidRPr="008C4EA0" w:rsidRDefault="00F26A13"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External contacts</w:t>
            </w:r>
          </w:p>
        </w:tc>
        <w:tc>
          <w:tcPr>
            <w:tcW w:w="5783" w:type="dxa"/>
            <w:tcBorders>
              <w:top w:val="single" w:sz="4" w:space="0" w:color="auto"/>
              <w:left w:val="single" w:sz="4" w:space="0" w:color="auto"/>
              <w:bottom w:val="single" w:sz="4" w:space="0" w:color="auto"/>
              <w:right w:val="single" w:sz="4" w:space="0" w:color="auto"/>
            </w:tcBorders>
          </w:tcPr>
          <w:p w14:paraId="67CC55B3" w14:textId="397938C5" w:rsidR="00F26A13" w:rsidRPr="006A588A" w:rsidRDefault="006A588A" w:rsidP="003934AA">
            <w:pPr>
              <w:spacing w:after="0" w:line="240" w:lineRule="auto"/>
              <w:rPr>
                <w:rFonts w:asciiTheme="minorHAnsi" w:hAnsiTheme="minorHAnsi" w:cstheme="minorHAnsi"/>
              </w:rPr>
            </w:pPr>
            <w:r>
              <w:rPr>
                <w:rFonts w:asciiTheme="minorHAnsi" w:hAnsiTheme="minorHAnsi" w:cstheme="minorHAnsi"/>
              </w:rPr>
              <w:t>External MDT</w:t>
            </w:r>
            <w:bookmarkStart w:id="0" w:name="_GoBack"/>
            <w:bookmarkEnd w:id="0"/>
          </w:p>
        </w:tc>
      </w:tr>
      <w:tr w:rsidR="00F26A13" w:rsidRPr="002070DE" w14:paraId="4B4B2FDE" w14:textId="77777777" w:rsidTr="008C4EA0">
        <w:tc>
          <w:tcPr>
            <w:tcW w:w="1872" w:type="dxa"/>
            <w:vMerge/>
            <w:tcBorders>
              <w:left w:val="single" w:sz="4" w:space="0" w:color="auto"/>
              <w:right w:val="single" w:sz="4" w:space="0" w:color="auto"/>
            </w:tcBorders>
            <w:shd w:val="clear" w:color="auto" w:fill="F5896C"/>
          </w:tcPr>
          <w:p w14:paraId="270F0D1B" w14:textId="77777777" w:rsidR="00F26A13" w:rsidRPr="008C4EA0" w:rsidRDefault="00F26A13" w:rsidP="003934AA">
            <w:pPr>
              <w:spacing w:after="0" w:line="240" w:lineRule="auto"/>
              <w:rPr>
                <w:rFonts w:asciiTheme="minorHAnsi" w:hAnsiTheme="minorHAnsi" w:cstheme="minorHAnsi"/>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07769E34" w14:textId="77777777" w:rsidR="00F26A13" w:rsidRPr="008C4EA0" w:rsidRDefault="00F26A13"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 xml:space="preserve">Planning </w:t>
            </w:r>
            <w:r w:rsidR="00340E34" w:rsidRPr="008C4EA0">
              <w:rPr>
                <w:rFonts w:ascii="Gill Sans MT" w:hAnsi="Gill Sans MT" w:cstheme="minorHAnsi"/>
                <w:color w:val="FFFFFF" w:themeColor="background1"/>
              </w:rPr>
              <w:t>outlook</w:t>
            </w:r>
          </w:p>
        </w:tc>
        <w:tc>
          <w:tcPr>
            <w:tcW w:w="5783" w:type="dxa"/>
            <w:tcBorders>
              <w:top w:val="single" w:sz="4" w:space="0" w:color="auto"/>
              <w:left w:val="single" w:sz="4" w:space="0" w:color="auto"/>
              <w:bottom w:val="single" w:sz="4" w:space="0" w:color="auto"/>
              <w:right w:val="single" w:sz="4" w:space="0" w:color="auto"/>
            </w:tcBorders>
          </w:tcPr>
          <w:p w14:paraId="6C9FD8C0" w14:textId="21CD45A1" w:rsidR="00F26A13" w:rsidRPr="006A588A" w:rsidRDefault="00B56A79" w:rsidP="003934AA">
            <w:pPr>
              <w:spacing w:after="0" w:line="240" w:lineRule="auto"/>
              <w:rPr>
                <w:rFonts w:asciiTheme="minorHAnsi" w:hAnsiTheme="minorHAnsi" w:cstheme="minorHAnsi"/>
              </w:rPr>
            </w:pPr>
            <w:r w:rsidRPr="006A588A">
              <w:rPr>
                <w:rFonts w:asciiTheme="minorHAnsi" w:hAnsiTheme="minorHAnsi" w:cstheme="minorHAnsi"/>
              </w:rPr>
              <w:t xml:space="preserve">Strategic awareness </w:t>
            </w:r>
          </w:p>
        </w:tc>
      </w:tr>
      <w:tr w:rsidR="00F26A13" w:rsidRPr="002070DE" w14:paraId="1C5D35BD" w14:textId="77777777" w:rsidTr="008C4EA0">
        <w:tc>
          <w:tcPr>
            <w:tcW w:w="1872" w:type="dxa"/>
            <w:vMerge/>
            <w:tcBorders>
              <w:left w:val="single" w:sz="4" w:space="0" w:color="auto"/>
              <w:right w:val="single" w:sz="4" w:space="0" w:color="auto"/>
            </w:tcBorders>
            <w:shd w:val="clear" w:color="auto" w:fill="F5896C"/>
          </w:tcPr>
          <w:p w14:paraId="1E7823B4" w14:textId="77777777" w:rsidR="00F26A13" w:rsidRPr="008C4EA0" w:rsidRDefault="00F26A13" w:rsidP="003934AA">
            <w:pPr>
              <w:spacing w:after="0" w:line="240" w:lineRule="auto"/>
              <w:rPr>
                <w:rFonts w:asciiTheme="minorHAnsi" w:hAnsiTheme="minorHAnsi" w:cstheme="minorHAnsi"/>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01FE71E2" w14:textId="77777777" w:rsidR="00F26A13" w:rsidRPr="008C4EA0" w:rsidRDefault="00F26A13"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Problems solved</w:t>
            </w:r>
          </w:p>
        </w:tc>
        <w:tc>
          <w:tcPr>
            <w:tcW w:w="5783" w:type="dxa"/>
            <w:tcBorders>
              <w:top w:val="single" w:sz="4" w:space="0" w:color="auto"/>
              <w:left w:val="single" w:sz="4" w:space="0" w:color="auto"/>
              <w:bottom w:val="single" w:sz="4" w:space="0" w:color="auto"/>
              <w:right w:val="single" w:sz="4" w:space="0" w:color="auto"/>
            </w:tcBorders>
          </w:tcPr>
          <w:p w14:paraId="19639524" w14:textId="2B92E355" w:rsidR="00F26A13" w:rsidRPr="006A588A" w:rsidRDefault="00B56A79" w:rsidP="003934AA">
            <w:pPr>
              <w:spacing w:after="0" w:line="240" w:lineRule="auto"/>
              <w:rPr>
                <w:rFonts w:asciiTheme="minorHAnsi" w:hAnsiTheme="minorHAnsi" w:cstheme="minorHAnsi"/>
              </w:rPr>
            </w:pPr>
            <w:r w:rsidRPr="006A588A">
              <w:rPr>
                <w:rFonts w:asciiTheme="minorHAnsi" w:hAnsiTheme="minorHAnsi" w:cstheme="minorHAnsi"/>
              </w:rPr>
              <w:t>Complex</w:t>
            </w:r>
            <w:r w:rsidR="00BC7A36" w:rsidRPr="006A588A">
              <w:rPr>
                <w:rFonts w:asciiTheme="minorHAnsi" w:hAnsiTheme="minorHAnsi" w:cstheme="minorHAnsi"/>
              </w:rPr>
              <w:t xml:space="preserve"> operational and organisational challenges </w:t>
            </w:r>
            <w:r w:rsidR="00882553" w:rsidRPr="006A588A">
              <w:rPr>
                <w:rFonts w:asciiTheme="minorHAnsi" w:hAnsiTheme="minorHAnsi" w:cstheme="minorHAnsi"/>
              </w:rPr>
              <w:t xml:space="preserve">where competing priorities and resources may </w:t>
            </w:r>
            <w:r w:rsidR="00CD49B5" w:rsidRPr="006A588A">
              <w:rPr>
                <w:rFonts w:asciiTheme="minorHAnsi" w:hAnsiTheme="minorHAnsi" w:cstheme="minorHAnsi"/>
              </w:rPr>
              <w:t>exacerbate complexity</w:t>
            </w:r>
          </w:p>
        </w:tc>
      </w:tr>
      <w:tr w:rsidR="00F26A13" w:rsidRPr="002070DE" w14:paraId="35D1B40F" w14:textId="77777777" w:rsidTr="008C4EA0">
        <w:tc>
          <w:tcPr>
            <w:tcW w:w="1872" w:type="dxa"/>
            <w:vMerge/>
            <w:tcBorders>
              <w:left w:val="single" w:sz="4" w:space="0" w:color="auto"/>
              <w:bottom w:val="single" w:sz="4" w:space="0" w:color="auto"/>
              <w:right w:val="single" w:sz="4" w:space="0" w:color="auto"/>
            </w:tcBorders>
            <w:shd w:val="clear" w:color="auto" w:fill="F5896C"/>
          </w:tcPr>
          <w:p w14:paraId="3EE34BDB" w14:textId="77777777" w:rsidR="00F26A13" w:rsidRPr="008C4EA0" w:rsidRDefault="00F26A13" w:rsidP="003934AA">
            <w:pPr>
              <w:spacing w:after="0" w:line="240" w:lineRule="auto"/>
              <w:rPr>
                <w:rFonts w:asciiTheme="minorHAnsi" w:hAnsiTheme="minorHAnsi" w:cstheme="minorHAnsi"/>
                <w:b/>
                <w:bCs/>
                <w:color w:val="FFFFFF" w:themeColor="background1"/>
              </w:rPr>
            </w:pPr>
          </w:p>
        </w:tc>
        <w:tc>
          <w:tcPr>
            <w:tcW w:w="2126" w:type="dxa"/>
            <w:tcBorders>
              <w:top w:val="single" w:sz="4" w:space="0" w:color="auto"/>
              <w:left w:val="single" w:sz="4" w:space="0" w:color="auto"/>
              <w:bottom w:val="single" w:sz="4" w:space="0" w:color="auto"/>
              <w:right w:val="single" w:sz="4" w:space="0" w:color="auto"/>
            </w:tcBorders>
            <w:shd w:val="clear" w:color="auto" w:fill="F5896C"/>
          </w:tcPr>
          <w:p w14:paraId="30E1F33E" w14:textId="77777777" w:rsidR="00F26A13" w:rsidRPr="008C4EA0" w:rsidRDefault="007F77CA" w:rsidP="003934AA">
            <w:pPr>
              <w:spacing w:after="0" w:line="240" w:lineRule="auto"/>
              <w:rPr>
                <w:rFonts w:ascii="Gill Sans MT" w:hAnsi="Gill Sans MT" w:cstheme="minorHAnsi"/>
                <w:color w:val="FFFFFF" w:themeColor="background1"/>
              </w:rPr>
            </w:pPr>
            <w:r w:rsidRPr="008C4EA0">
              <w:rPr>
                <w:rFonts w:ascii="Gill Sans MT" w:hAnsi="Gill Sans MT" w:cstheme="minorHAnsi"/>
                <w:color w:val="FFFFFF" w:themeColor="background1"/>
              </w:rPr>
              <w:t>Financial authority</w:t>
            </w:r>
          </w:p>
        </w:tc>
        <w:tc>
          <w:tcPr>
            <w:tcW w:w="5783" w:type="dxa"/>
            <w:tcBorders>
              <w:top w:val="single" w:sz="4" w:space="0" w:color="auto"/>
              <w:left w:val="single" w:sz="4" w:space="0" w:color="auto"/>
              <w:bottom w:val="single" w:sz="4" w:space="0" w:color="auto"/>
              <w:right w:val="single" w:sz="4" w:space="0" w:color="auto"/>
            </w:tcBorders>
          </w:tcPr>
          <w:p w14:paraId="673D4D77" w14:textId="43E71301" w:rsidR="00F26A13" w:rsidRPr="006A588A" w:rsidRDefault="00A10EB6" w:rsidP="003934AA">
            <w:pPr>
              <w:spacing w:after="0" w:line="240" w:lineRule="auto"/>
              <w:rPr>
                <w:rFonts w:asciiTheme="minorHAnsi" w:hAnsiTheme="minorHAnsi" w:cstheme="minorHAnsi"/>
              </w:rPr>
            </w:pPr>
            <w:r w:rsidRPr="006A588A">
              <w:rPr>
                <w:rFonts w:asciiTheme="minorHAnsi" w:hAnsiTheme="minorHAnsi" w:cstheme="minorHAnsi"/>
              </w:rPr>
              <w:t>Devolved by line manager</w:t>
            </w:r>
          </w:p>
        </w:tc>
      </w:tr>
    </w:tbl>
    <w:p w14:paraId="0BF6FB84" w14:textId="5BF3F0FF" w:rsidR="00F97C7F" w:rsidRPr="00C12FBA" w:rsidRDefault="00F97C7F">
      <w:pPr>
        <w:spacing w:after="0" w:line="240" w:lineRule="auto"/>
        <w:rPr>
          <w:u w:val="single"/>
        </w:rPr>
      </w:pPr>
    </w:p>
    <w:p w14:paraId="04FA101D" w14:textId="77777777" w:rsidR="00974714" w:rsidRDefault="00974714" w:rsidP="008748B9">
      <w:pPr>
        <w:spacing w:after="0" w:line="240" w:lineRule="auto"/>
        <w:rPr>
          <w:rFonts w:ascii="Gill Sans MT" w:hAnsi="Gill Sans MT" w:cs="Calibri"/>
          <w:b/>
          <w:bCs/>
          <w:color w:val="000000"/>
          <w:sz w:val="32"/>
          <w:szCs w:val="32"/>
        </w:rPr>
      </w:pPr>
    </w:p>
    <w:p w14:paraId="707A763F" w14:textId="77777777" w:rsidR="00974714" w:rsidRDefault="00974714" w:rsidP="008748B9">
      <w:pPr>
        <w:spacing w:after="0" w:line="240" w:lineRule="auto"/>
        <w:rPr>
          <w:rFonts w:ascii="Gill Sans MT" w:hAnsi="Gill Sans MT" w:cs="Calibri"/>
          <w:b/>
          <w:bCs/>
          <w:color w:val="000000"/>
          <w:sz w:val="32"/>
          <w:szCs w:val="32"/>
        </w:rPr>
      </w:pPr>
    </w:p>
    <w:p w14:paraId="0A111961" w14:textId="77777777" w:rsidR="00974714" w:rsidRDefault="00974714" w:rsidP="008748B9">
      <w:pPr>
        <w:spacing w:after="0" w:line="240" w:lineRule="auto"/>
        <w:rPr>
          <w:rFonts w:ascii="Gill Sans MT" w:hAnsi="Gill Sans MT" w:cs="Calibri"/>
          <w:b/>
          <w:bCs/>
          <w:color w:val="000000"/>
          <w:sz w:val="32"/>
          <w:szCs w:val="32"/>
        </w:rPr>
      </w:pPr>
    </w:p>
    <w:p w14:paraId="1D1BB466" w14:textId="25174DD1" w:rsidR="008748B9" w:rsidRPr="00F97C7F" w:rsidRDefault="008748B9" w:rsidP="008748B9">
      <w:pPr>
        <w:spacing w:after="0" w:line="240" w:lineRule="auto"/>
        <w:rPr>
          <w:rFonts w:ascii="Gill Sans MT" w:hAnsi="Gill Sans MT" w:cs="Calibri"/>
          <w:b/>
          <w:bCs/>
          <w:color w:val="000000"/>
          <w:sz w:val="32"/>
          <w:szCs w:val="32"/>
        </w:rPr>
      </w:pPr>
      <w:r w:rsidRPr="00F97C7F">
        <w:rPr>
          <w:rFonts w:ascii="Gill Sans MT" w:hAnsi="Gill Sans MT" w:cs="Calibri"/>
          <w:b/>
          <w:bCs/>
          <w:color w:val="000000"/>
          <w:sz w:val="32"/>
          <w:szCs w:val="32"/>
        </w:rPr>
        <w:lastRenderedPageBreak/>
        <w:t>PERSON SPECIFICATION</w:t>
      </w:r>
    </w:p>
    <w:p w14:paraId="4AE45E6F" w14:textId="77777777"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8748B9" w:rsidRPr="00ED7305" w14:paraId="4BCC9894" w14:textId="77777777" w:rsidTr="008C4EA0">
        <w:trPr>
          <w:trHeight w:val="448"/>
        </w:trPr>
        <w:tc>
          <w:tcPr>
            <w:tcW w:w="1650" w:type="dxa"/>
            <w:tcBorders>
              <w:top w:val="single" w:sz="4" w:space="0" w:color="auto"/>
              <w:left w:val="single" w:sz="4" w:space="0" w:color="auto"/>
              <w:bottom w:val="single" w:sz="4" w:space="0" w:color="auto"/>
              <w:right w:val="single" w:sz="4" w:space="0" w:color="auto"/>
            </w:tcBorders>
            <w:shd w:val="clear" w:color="auto" w:fill="F5896C"/>
            <w:vAlign w:val="center"/>
          </w:tcPr>
          <w:p w14:paraId="360796B3" w14:textId="77777777" w:rsidR="008748B9" w:rsidRPr="008C4EA0" w:rsidRDefault="008748B9" w:rsidP="00F97C7F">
            <w:pPr>
              <w:spacing w:after="0" w:line="240" w:lineRule="auto"/>
              <w:rPr>
                <w:rFonts w:ascii="Gill Sans MT" w:hAnsi="Gill Sans MT" w:cs="Calibri"/>
                <w:color w:val="FFFFFF" w:themeColor="background1"/>
              </w:rPr>
            </w:pPr>
            <w:r w:rsidRPr="008C4EA0">
              <w:rPr>
                <w:rFonts w:ascii="Gill Sans MT" w:hAnsi="Gill Sans MT" w:cs="Calibri"/>
                <w:b/>
                <w:bCs/>
                <w:color w:val="FFFFFF" w:themeColor="background1"/>
              </w:rPr>
              <w:t>Job title</w:t>
            </w:r>
          </w:p>
        </w:tc>
        <w:tc>
          <w:tcPr>
            <w:tcW w:w="8131" w:type="dxa"/>
            <w:gridSpan w:val="2"/>
            <w:tcBorders>
              <w:top w:val="single" w:sz="4" w:space="0" w:color="auto"/>
              <w:left w:val="single" w:sz="4" w:space="0" w:color="auto"/>
              <w:bottom w:val="single" w:sz="4" w:space="0" w:color="auto"/>
              <w:right w:val="single" w:sz="4" w:space="0" w:color="auto"/>
            </w:tcBorders>
            <w:vAlign w:val="center"/>
          </w:tcPr>
          <w:p w14:paraId="5C2D2AB7" w14:textId="5208F6C1" w:rsidR="008748B9" w:rsidRPr="00F97C7F" w:rsidRDefault="00A078C2" w:rsidP="00F97C7F">
            <w:pPr>
              <w:spacing w:after="0" w:line="240" w:lineRule="auto"/>
              <w:rPr>
                <w:rFonts w:ascii="Gill Sans MT" w:hAnsi="Gill Sans MT" w:cs="Calibri"/>
              </w:rPr>
            </w:pPr>
            <w:r>
              <w:rPr>
                <w:rFonts w:ascii="Gill Sans MT" w:hAnsi="Gill Sans MT" w:cs="Calibri"/>
              </w:rPr>
              <w:t>PROACT SCIPr-UK Instructor</w:t>
            </w:r>
          </w:p>
        </w:tc>
      </w:tr>
      <w:tr w:rsidR="008748B9" w:rsidRPr="00ED7305" w14:paraId="22EDE188" w14:textId="77777777" w:rsidTr="00E67BF8">
        <w:tc>
          <w:tcPr>
            <w:tcW w:w="9781" w:type="dxa"/>
            <w:gridSpan w:val="3"/>
            <w:tcBorders>
              <w:top w:val="single" w:sz="4" w:space="0" w:color="auto"/>
              <w:left w:val="nil"/>
              <w:bottom w:val="single" w:sz="4" w:space="0" w:color="auto"/>
              <w:right w:val="nil"/>
            </w:tcBorders>
          </w:tcPr>
          <w:p w14:paraId="03064767" w14:textId="77777777" w:rsidR="008748B9" w:rsidRPr="00F97C7F" w:rsidRDefault="008748B9" w:rsidP="00E67BF8">
            <w:pPr>
              <w:spacing w:after="0" w:line="240" w:lineRule="auto"/>
              <w:rPr>
                <w:rFonts w:ascii="Gill Sans MT" w:hAnsi="Gill Sans MT" w:cs="Calibri"/>
              </w:rPr>
            </w:pPr>
          </w:p>
        </w:tc>
      </w:tr>
      <w:tr w:rsidR="008748B9" w:rsidRPr="00ED7305" w14:paraId="7F30D633" w14:textId="77777777" w:rsidTr="008C4EA0">
        <w:tc>
          <w:tcPr>
            <w:tcW w:w="1650" w:type="dxa"/>
            <w:vMerge w:val="restart"/>
            <w:tcBorders>
              <w:top w:val="single" w:sz="4" w:space="0" w:color="auto"/>
              <w:left w:val="single" w:sz="4" w:space="0" w:color="auto"/>
              <w:bottom w:val="single" w:sz="4" w:space="0" w:color="auto"/>
              <w:right w:val="single" w:sz="4" w:space="0" w:color="auto"/>
            </w:tcBorders>
            <w:shd w:val="clear" w:color="auto" w:fill="F5896C"/>
            <w:vAlign w:val="center"/>
          </w:tcPr>
          <w:p w14:paraId="1AF1F135" w14:textId="77777777" w:rsidR="008748B9" w:rsidRPr="008C4EA0" w:rsidRDefault="008748B9" w:rsidP="00F97C7F">
            <w:pPr>
              <w:spacing w:after="0" w:line="240" w:lineRule="auto"/>
              <w:rPr>
                <w:rFonts w:ascii="Gill Sans MT" w:hAnsi="Gill Sans MT" w:cs="Calibri"/>
                <w:b/>
                <w:bCs/>
                <w:color w:val="FFFFFF" w:themeColor="background1"/>
              </w:rPr>
            </w:pPr>
            <w:r w:rsidRPr="008C4EA0">
              <w:rPr>
                <w:rFonts w:ascii="Gill Sans MT" w:hAnsi="Gill Sans MT" w:cs="Calibri"/>
                <w:b/>
                <w:bCs/>
                <w:color w:val="FFFFFF" w:themeColor="background1"/>
              </w:rPr>
              <w:t>Personal effectiveness</w:t>
            </w:r>
          </w:p>
        </w:tc>
        <w:tc>
          <w:tcPr>
            <w:tcW w:w="3960" w:type="dxa"/>
            <w:tcBorders>
              <w:top w:val="single" w:sz="4" w:space="0" w:color="auto"/>
              <w:left w:val="single" w:sz="4" w:space="0" w:color="auto"/>
              <w:bottom w:val="single" w:sz="4" w:space="0" w:color="auto"/>
              <w:right w:val="single" w:sz="4" w:space="0" w:color="auto"/>
            </w:tcBorders>
            <w:shd w:val="clear" w:color="auto" w:fill="F5896C"/>
          </w:tcPr>
          <w:p w14:paraId="4EBF3DB8"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Essential</w:t>
            </w:r>
          </w:p>
        </w:tc>
        <w:tc>
          <w:tcPr>
            <w:tcW w:w="4171" w:type="dxa"/>
            <w:tcBorders>
              <w:top w:val="single" w:sz="4" w:space="0" w:color="auto"/>
              <w:left w:val="single" w:sz="4" w:space="0" w:color="auto"/>
              <w:bottom w:val="single" w:sz="4" w:space="0" w:color="auto"/>
              <w:right w:val="single" w:sz="4" w:space="0" w:color="auto"/>
            </w:tcBorders>
            <w:shd w:val="clear" w:color="auto" w:fill="F5896C"/>
          </w:tcPr>
          <w:p w14:paraId="19AF8FEA"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Desirable</w:t>
            </w:r>
          </w:p>
        </w:tc>
      </w:tr>
      <w:tr w:rsidR="008748B9" w:rsidRPr="00ED7305" w14:paraId="0A440A72" w14:textId="77777777" w:rsidTr="008C4EA0">
        <w:tc>
          <w:tcPr>
            <w:tcW w:w="1650" w:type="dxa"/>
            <w:vMerge/>
            <w:tcBorders>
              <w:top w:val="single" w:sz="4" w:space="0" w:color="auto"/>
              <w:left w:val="single" w:sz="4" w:space="0" w:color="auto"/>
              <w:bottom w:val="single" w:sz="4" w:space="0" w:color="auto"/>
              <w:right w:val="single" w:sz="4" w:space="0" w:color="auto"/>
            </w:tcBorders>
            <w:shd w:val="clear" w:color="auto" w:fill="F5896C"/>
          </w:tcPr>
          <w:p w14:paraId="0F966CB3"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single" w:sz="4" w:space="0" w:color="auto"/>
              <w:bottom w:val="single" w:sz="4" w:space="0" w:color="auto"/>
              <w:right w:val="single" w:sz="4" w:space="0" w:color="auto"/>
            </w:tcBorders>
          </w:tcPr>
          <w:p w14:paraId="17D3CA4F" w14:textId="3D4BABB2" w:rsidR="008748B9" w:rsidRDefault="00A078C2" w:rsidP="00CC3A71">
            <w:pPr>
              <w:pStyle w:val="ListParagraph"/>
              <w:numPr>
                <w:ilvl w:val="0"/>
                <w:numId w:val="32"/>
              </w:numPr>
              <w:rPr>
                <w:rFonts w:ascii="Gill Sans MT" w:hAnsi="Gill Sans MT" w:cstheme="minorHAnsi"/>
                <w:lang w:eastAsia="en-GB"/>
              </w:rPr>
            </w:pPr>
            <w:r>
              <w:rPr>
                <w:rFonts w:ascii="Gill Sans MT" w:hAnsi="Gill Sans MT" w:cstheme="minorHAnsi"/>
                <w:lang w:eastAsia="en-GB"/>
              </w:rPr>
              <w:t xml:space="preserve">Self-motivating </w:t>
            </w:r>
          </w:p>
          <w:p w14:paraId="682AC17E" w14:textId="18F2BCFA" w:rsidR="00A078C2" w:rsidRDefault="00974714" w:rsidP="00CC3A71">
            <w:pPr>
              <w:pStyle w:val="ListParagraph"/>
              <w:numPr>
                <w:ilvl w:val="0"/>
                <w:numId w:val="32"/>
              </w:numPr>
              <w:rPr>
                <w:rFonts w:ascii="Gill Sans MT" w:hAnsi="Gill Sans MT" w:cstheme="minorHAnsi"/>
                <w:lang w:eastAsia="en-GB"/>
              </w:rPr>
            </w:pPr>
            <w:r>
              <w:rPr>
                <w:rFonts w:ascii="Gill Sans MT" w:hAnsi="Gill Sans MT" w:cstheme="minorHAnsi"/>
                <w:lang w:eastAsia="en-GB"/>
              </w:rPr>
              <w:t>Excellent</w:t>
            </w:r>
            <w:r w:rsidR="00A078C2">
              <w:rPr>
                <w:rFonts w:ascii="Gill Sans MT" w:hAnsi="Gill Sans MT" w:cstheme="minorHAnsi"/>
                <w:lang w:eastAsia="en-GB"/>
              </w:rPr>
              <w:t xml:space="preserve"> planning and organisational skills</w:t>
            </w:r>
          </w:p>
          <w:p w14:paraId="2650A955" w14:textId="02D5372E" w:rsidR="00A078C2" w:rsidRDefault="00974714" w:rsidP="00CC3A71">
            <w:pPr>
              <w:pStyle w:val="ListParagraph"/>
              <w:numPr>
                <w:ilvl w:val="0"/>
                <w:numId w:val="32"/>
              </w:numPr>
              <w:rPr>
                <w:rFonts w:ascii="Gill Sans MT" w:hAnsi="Gill Sans MT" w:cstheme="minorHAnsi"/>
                <w:lang w:eastAsia="en-GB"/>
              </w:rPr>
            </w:pPr>
            <w:r>
              <w:rPr>
                <w:rFonts w:ascii="Gill Sans MT" w:hAnsi="Gill Sans MT" w:cstheme="minorHAnsi"/>
                <w:lang w:eastAsia="en-GB"/>
              </w:rPr>
              <w:t>Excellent</w:t>
            </w:r>
            <w:r w:rsidR="00A078C2">
              <w:rPr>
                <w:rFonts w:ascii="Gill Sans MT" w:hAnsi="Gill Sans MT" w:cstheme="minorHAnsi"/>
                <w:lang w:eastAsia="en-GB"/>
              </w:rPr>
              <w:t xml:space="preserve"> communication skills</w:t>
            </w:r>
          </w:p>
          <w:p w14:paraId="48B2A279" w14:textId="522D8B6D" w:rsidR="00974714" w:rsidRDefault="00974714" w:rsidP="00CC3A71">
            <w:pPr>
              <w:pStyle w:val="ListParagraph"/>
              <w:numPr>
                <w:ilvl w:val="0"/>
                <w:numId w:val="32"/>
              </w:numPr>
              <w:rPr>
                <w:rFonts w:ascii="Gill Sans MT" w:hAnsi="Gill Sans MT" w:cstheme="minorHAnsi"/>
                <w:lang w:eastAsia="en-GB"/>
              </w:rPr>
            </w:pPr>
            <w:r>
              <w:rPr>
                <w:rFonts w:ascii="Gill Sans MT" w:hAnsi="Gill Sans MT" w:cstheme="minorHAnsi"/>
                <w:lang w:eastAsia="en-GB"/>
              </w:rPr>
              <w:t>Demonstratable ability to develop and deliver exciting and inspiring training packages</w:t>
            </w:r>
          </w:p>
          <w:p w14:paraId="18D4C068" w14:textId="059AFFB6" w:rsidR="00A078C2" w:rsidRPr="00CC3A71" w:rsidRDefault="00A078C2" w:rsidP="00A078C2">
            <w:pPr>
              <w:pStyle w:val="ListParagraph"/>
              <w:rPr>
                <w:rFonts w:ascii="Gill Sans MT" w:hAnsi="Gill Sans MT" w:cstheme="minorHAnsi"/>
                <w:lang w:eastAsia="en-GB"/>
              </w:rPr>
            </w:pPr>
          </w:p>
        </w:tc>
        <w:tc>
          <w:tcPr>
            <w:tcW w:w="4171" w:type="dxa"/>
            <w:tcBorders>
              <w:top w:val="single" w:sz="4" w:space="0" w:color="auto"/>
              <w:left w:val="single" w:sz="4" w:space="0" w:color="auto"/>
              <w:bottom w:val="single" w:sz="4" w:space="0" w:color="auto"/>
              <w:right w:val="single" w:sz="4" w:space="0" w:color="auto"/>
            </w:tcBorders>
          </w:tcPr>
          <w:p w14:paraId="344AC406" w14:textId="0BF5C048" w:rsidR="005C25D8" w:rsidRDefault="00974714" w:rsidP="00974714">
            <w:pPr>
              <w:pStyle w:val="ListParagraph"/>
              <w:numPr>
                <w:ilvl w:val="0"/>
                <w:numId w:val="32"/>
              </w:numPr>
              <w:spacing w:after="0" w:line="240" w:lineRule="auto"/>
              <w:rPr>
                <w:rFonts w:ascii="Gill Sans MT" w:hAnsi="Gill Sans MT" w:cs="Calibri"/>
              </w:rPr>
            </w:pPr>
            <w:r>
              <w:rPr>
                <w:rFonts w:ascii="Gill Sans MT" w:hAnsi="Gill Sans MT" w:cs="Calibri"/>
              </w:rPr>
              <w:t>Ability to think creatively</w:t>
            </w:r>
          </w:p>
          <w:p w14:paraId="6DDE43A0" w14:textId="7C2708AC" w:rsidR="00974714" w:rsidRDefault="00974714" w:rsidP="00974714">
            <w:pPr>
              <w:pStyle w:val="ListParagraph"/>
              <w:numPr>
                <w:ilvl w:val="0"/>
                <w:numId w:val="32"/>
              </w:numPr>
              <w:spacing w:after="0" w:line="240" w:lineRule="auto"/>
              <w:rPr>
                <w:rFonts w:ascii="Gill Sans MT" w:hAnsi="Gill Sans MT" w:cs="Calibri"/>
              </w:rPr>
            </w:pPr>
            <w:r>
              <w:rPr>
                <w:rFonts w:ascii="Gill Sans MT" w:hAnsi="Gill Sans MT" w:cs="Calibri"/>
              </w:rPr>
              <w:t>Working knowledge of the PBS Model of Support</w:t>
            </w:r>
          </w:p>
          <w:p w14:paraId="0084B848" w14:textId="77777777" w:rsidR="00974714" w:rsidRPr="00974714" w:rsidRDefault="00974714" w:rsidP="00974714">
            <w:pPr>
              <w:spacing w:after="0" w:line="240" w:lineRule="auto"/>
              <w:rPr>
                <w:rFonts w:ascii="Gill Sans MT" w:hAnsi="Gill Sans MT" w:cs="Calibri"/>
              </w:rPr>
            </w:pPr>
          </w:p>
          <w:p w14:paraId="7C05EC38" w14:textId="77777777" w:rsidR="008748B9" w:rsidRPr="00F97C7F" w:rsidRDefault="008748B9" w:rsidP="00E67BF8">
            <w:pPr>
              <w:pStyle w:val="ListParagraph"/>
              <w:spacing w:after="0" w:line="240" w:lineRule="auto"/>
              <w:ind w:left="360"/>
              <w:rPr>
                <w:rFonts w:ascii="Gill Sans MT" w:hAnsi="Gill Sans MT" w:cs="Calibri"/>
              </w:rPr>
            </w:pPr>
          </w:p>
        </w:tc>
      </w:tr>
      <w:tr w:rsidR="008748B9" w:rsidRPr="00ED7305" w14:paraId="3F38C6E2" w14:textId="77777777" w:rsidTr="00E67BF8">
        <w:tc>
          <w:tcPr>
            <w:tcW w:w="1650" w:type="dxa"/>
            <w:tcBorders>
              <w:top w:val="single" w:sz="4" w:space="0" w:color="auto"/>
              <w:left w:val="nil"/>
              <w:bottom w:val="single" w:sz="4" w:space="0" w:color="auto"/>
              <w:right w:val="nil"/>
            </w:tcBorders>
          </w:tcPr>
          <w:p w14:paraId="6F5172AE"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nil"/>
              <w:bottom w:val="single" w:sz="4" w:space="0" w:color="auto"/>
              <w:right w:val="nil"/>
            </w:tcBorders>
          </w:tcPr>
          <w:p w14:paraId="22A9710D" w14:textId="77777777" w:rsidR="008748B9" w:rsidRPr="00F97C7F" w:rsidRDefault="008748B9" w:rsidP="00E67BF8">
            <w:pPr>
              <w:spacing w:after="0" w:line="240" w:lineRule="auto"/>
              <w:rPr>
                <w:rFonts w:ascii="Gill Sans MT" w:hAnsi="Gill Sans MT" w:cs="Calibri"/>
              </w:rPr>
            </w:pPr>
          </w:p>
        </w:tc>
        <w:tc>
          <w:tcPr>
            <w:tcW w:w="4171" w:type="dxa"/>
            <w:tcBorders>
              <w:top w:val="single" w:sz="4" w:space="0" w:color="auto"/>
              <w:left w:val="nil"/>
              <w:bottom w:val="single" w:sz="4" w:space="0" w:color="auto"/>
              <w:right w:val="nil"/>
            </w:tcBorders>
          </w:tcPr>
          <w:p w14:paraId="7B4B318E" w14:textId="77777777" w:rsidR="008748B9" w:rsidRDefault="008748B9" w:rsidP="00E67BF8">
            <w:pPr>
              <w:spacing w:after="0" w:line="240" w:lineRule="auto"/>
              <w:rPr>
                <w:rFonts w:ascii="Gill Sans MT" w:hAnsi="Gill Sans MT" w:cs="Calibri"/>
              </w:rPr>
            </w:pPr>
          </w:p>
          <w:p w14:paraId="5962D2AB" w14:textId="0C1E23AC" w:rsidR="00A078C2" w:rsidRPr="00F97C7F" w:rsidRDefault="00A078C2" w:rsidP="00E67BF8">
            <w:pPr>
              <w:spacing w:after="0" w:line="240" w:lineRule="auto"/>
              <w:rPr>
                <w:rFonts w:ascii="Gill Sans MT" w:hAnsi="Gill Sans MT" w:cs="Calibri"/>
              </w:rPr>
            </w:pPr>
          </w:p>
        </w:tc>
      </w:tr>
      <w:tr w:rsidR="008748B9" w:rsidRPr="00ED7305" w14:paraId="20C52250" w14:textId="77777777" w:rsidTr="008C4EA0">
        <w:tc>
          <w:tcPr>
            <w:tcW w:w="1650" w:type="dxa"/>
            <w:vMerge w:val="restart"/>
            <w:tcBorders>
              <w:top w:val="single" w:sz="4" w:space="0" w:color="auto"/>
              <w:left w:val="single" w:sz="4" w:space="0" w:color="auto"/>
              <w:bottom w:val="single" w:sz="4" w:space="0" w:color="auto"/>
              <w:right w:val="single" w:sz="4" w:space="0" w:color="auto"/>
            </w:tcBorders>
            <w:shd w:val="clear" w:color="auto" w:fill="F5896C"/>
            <w:vAlign w:val="center"/>
          </w:tcPr>
          <w:p w14:paraId="0032A100" w14:textId="77777777" w:rsidR="008748B9" w:rsidRPr="008C4EA0" w:rsidRDefault="008748B9" w:rsidP="00F97C7F">
            <w:pPr>
              <w:spacing w:after="0" w:line="240" w:lineRule="auto"/>
              <w:rPr>
                <w:rFonts w:ascii="Gill Sans MT" w:hAnsi="Gill Sans MT" w:cs="Calibri"/>
                <w:b/>
                <w:bCs/>
                <w:color w:val="FFFFFF" w:themeColor="background1"/>
              </w:rPr>
            </w:pPr>
            <w:r w:rsidRPr="008C4EA0">
              <w:rPr>
                <w:rFonts w:ascii="Gill Sans MT" w:hAnsi="Gill Sans MT" w:cs="Calibri"/>
                <w:b/>
                <w:bCs/>
                <w:color w:val="FFFFFF" w:themeColor="background1"/>
              </w:rPr>
              <w:t>Technical effectiveness</w:t>
            </w:r>
          </w:p>
        </w:tc>
        <w:tc>
          <w:tcPr>
            <w:tcW w:w="3960" w:type="dxa"/>
            <w:tcBorders>
              <w:top w:val="single" w:sz="4" w:space="0" w:color="auto"/>
              <w:left w:val="single" w:sz="4" w:space="0" w:color="auto"/>
              <w:bottom w:val="single" w:sz="4" w:space="0" w:color="auto"/>
              <w:right w:val="single" w:sz="4" w:space="0" w:color="auto"/>
            </w:tcBorders>
            <w:shd w:val="clear" w:color="auto" w:fill="F5896C"/>
            <w:vAlign w:val="center"/>
          </w:tcPr>
          <w:p w14:paraId="315728C2"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Essential</w:t>
            </w:r>
          </w:p>
        </w:tc>
        <w:tc>
          <w:tcPr>
            <w:tcW w:w="4171" w:type="dxa"/>
            <w:tcBorders>
              <w:top w:val="single" w:sz="4" w:space="0" w:color="auto"/>
              <w:left w:val="single" w:sz="4" w:space="0" w:color="auto"/>
              <w:bottom w:val="single" w:sz="4" w:space="0" w:color="auto"/>
              <w:right w:val="single" w:sz="4" w:space="0" w:color="auto"/>
            </w:tcBorders>
            <w:shd w:val="clear" w:color="auto" w:fill="F5896C"/>
            <w:vAlign w:val="center"/>
          </w:tcPr>
          <w:p w14:paraId="77C37750"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Desirable</w:t>
            </w:r>
          </w:p>
        </w:tc>
      </w:tr>
      <w:tr w:rsidR="008748B9" w:rsidRPr="00ED7305" w14:paraId="35FCBB81" w14:textId="77777777" w:rsidTr="008C4EA0">
        <w:tc>
          <w:tcPr>
            <w:tcW w:w="1650" w:type="dxa"/>
            <w:vMerge/>
            <w:tcBorders>
              <w:top w:val="single" w:sz="4" w:space="0" w:color="auto"/>
              <w:left w:val="single" w:sz="4" w:space="0" w:color="auto"/>
              <w:bottom w:val="single" w:sz="4" w:space="0" w:color="auto"/>
              <w:right w:val="single" w:sz="4" w:space="0" w:color="auto"/>
            </w:tcBorders>
            <w:shd w:val="clear" w:color="auto" w:fill="F5896C"/>
          </w:tcPr>
          <w:p w14:paraId="45C2206B"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single" w:sz="4" w:space="0" w:color="auto"/>
              <w:bottom w:val="single" w:sz="4" w:space="0" w:color="auto"/>
              <w:right w:val="single" w:sz="4" w:space="0" w:color="auto"/>
            </w:tcBorders>
          </w:tcPr>
          <w:p w14:paraId="17E3ADB4" w14:textId="77777777" w:rsidR="00974714" w:rsidRDefault="00974714" w:rsidP="00974714">
            <w:pPr>
              <w:pStyle w:val="ListParagraph"/>
              <w:numPr>
                <w:ilvl w:val="0"/>
                <w:numId w:val="32"/>
              </w:numPr>
              <w:rPr>
                <w:rFonts w:asciiTheme="minorHAnsi" w:hAnsiTheme="minorHAnsi"/>
              </w:rPr>
            </w:pPr>
            <w:r>
              <w:rPr>
                <w:rFonts w:asciiTheme="minorHAnsi" w:hAnsiTheme="minorHAnsi"/>
              </w:rPr>
              <w:t>Sound</w:t>
            </w:r>
            <w:r w:rsidRPr="001E4546">
              <w:rPr>
                <w:rFonts w:asciiTheme="minorHAnsi" w:hAnsiTheme="minorHAnsi"/>
              </w:rPr>
              <w:t xml:space="preserve"> knowledge and understanding of regulations, regulators and the frameworks within how they operate</w:t>
            </w:r>
          </w:p>
          <w:p w14:paraId="43627C0B" w14:textId="148BA364" w:rsidR="008748B9" w:rsidRPr="00F97C7F" w:rsidRDefault="00974714" w:rsidP="00974714">
            <w:pPr>
              <w:pStyle w:val="ListParagraph"/>
              <w:numPr>
                <w:ilvl w:val="0"/>
                <w:numId w:val="32"/>
              </w:numPr>
              <w:rPr>
                <w:rFonts w:ascii="Gill Sans MT" w:hAnsi="Gill Sans MT"/>
              </w:rPr>
            </w:pPr>
            <w:r>
              <w:rPr>
                <w:rFonts w:asciiTheme="minorHAnsi" w:hAnsiTheme="minorHAnsi"/>
              </w:rPr>
              <w:t>Knowledge of Health &amp; Social Care legislation and national policies</w:t>
            </w:r>
          </w:p>
        </w:tc>
        <w:tc>
          <w:tcPr>
            <w:tcW w:w="4171" w:type="dxa"/>
            <w:tcBorders>
              <w:top w:val="single" w:sz="4" w:space="0" w:color="auto"/>
              <w:left w:val="single" w:sz="4" w:space="0" w:color="auto"/>
              <w:bottom w:val="single" w:sz="4" w:space="0" w:color="auto"/>
              <w:right w:val="single" w:sz="4" w:space="0" w:color="auto"/>
            </w:tcBorders>
          </w:tcPr>
          <w:p w14:paraId="343D7D4D" w14:textId="77777777" w:rsidR="008748B9" w:rsidRPr="00F97C7F" w:rsidRDefault="008748B9" w:rsidP="00F97C7F">
            <w:pPr>
              <w:spacing w:after="0" w:line="240" w:lineRule="auto"/>
              <w:rPr>
                <w:rFonts w:ascii="Gill Sans MT" w:hAnsi="Gill Sans MT" w:cs="Calibri"/>
              </w:rPr>
            </w:pPr>
          </w:p>
        </w:tc>
      </w:tr>
      <w:tr w:rsidR="008748B9" w:rsidRPr="00ED7305" w14:paraId="70FCDE45" w14:textId="77777777" w:rsidTr="00E67BF8">
        <w:tc>
          <w:tcPr>
            <w:tcW w:w="1650" w:type="dxa"/>
            <w:tcBorders>
              <w:top w:val="single" w:sz="4" w:space="0" w:color="auto"/>
              <w:left w:val="nil"/>
              <w:bottom w:val="single" w:sz="4" w:space="0" w:color="auto"/>
              <w:right w:val="nil"/>
            </w:tcBorders>
          </w:tcPr>
          <w:p w14:paraId="3BB2171C"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nil"/>
              <w:bottom w:val="single" w:sz="4" w:space="0" w:color="auto"/>
              <w:right w:val="nil"/>
            </w:tcBorders>
          </w:tcPr>
          <w:p w14:paraId="3A2D5F72" w14:textId="77777777" w:rsidR="008748B9" w:rsidRPr="00F97C7F" w:rsidRDefault="008748B9" w:rsidP="00E67BF8">
            <w:pPr>
              <w:spacing w:after="0" w:line="240" w:lineRule="auto"/>
              <w:rPr>
                <w:rFonts w:ascii="Gill Sans MT" w:hAnsi="Gill Sans MT" w:cs="Calibri"/>
              </w:rPr>
            </w:pPr>
          </w:p>
        </w:tc>
        <w:tc>
          <w:tcPr>
            <w:tcW w:w="4171" w:type="dxa"/>
            <w:tcBorders>
              <w:top w:val="single" w:sz="4" w:space="0" w:color="auto"/>
              <w:left w:val="nil"/>
              <w:bottom w:val="single" w:sz="4" w:space="0" w:color="auto"/>
              <w:right w:val="nil"/>
            </w:tcBorders>
          </w:tcPr>
          <w:p w14:paraId="79B35CD2" w14:textId="77777777" w:rsidR="008748B9" w:rsidRPr="00F97C7F" w:rsidRDefault="008748B9" w:rsidP="00E67BF8">
            <w:pPr>
              <w:spacing w:after="0" w:line="240" w:lineRule="auto"/>
              <w:rPr>
                <w:rFonts w:ascii="Gill Sans MT" w:hAnsi="Gill Sans MT" w:cs="Calibri"/>
              </w:rPr>
            </w:pPr>
          </w:p>
        </w:tc>
      </w:tr>
      <w:tr w:rsidR="008748B9" w:rsidRPr="00ED7305" w14:paraId="059A21FC" w14:textId="77777777" w:rsidTr="008C4EA0">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shd w:val="clear" w:color="auto" w:fill="F5896C"/>
            <w:vAlign w:val="center"/>
          </w:tcPr>
          <w:p w14:paraId="2FE7F22E" w14:textId="77777777" w:rsidR="008748B9" w:rsidRPr="008C4EA0" w:rsidRDefault="008748B9" w:rsidP="00F97C7F">
            <w:pPr>
              <w:spacing w:after="0" w:line="240" w:lineRule="auto"/>
              <w:rPr>
                <w:rFonts w:ascii="Gill Sans MT" w:hAnsi="Gill Sans MT" w:cs="Calibri"/>
                <w:b/>
                <w:bCs/>
                <w:color w:val="FFFFFF" w:themeColor="background1"/>
              </w:rPr>
            </w:pPr>
            <w:r w:rsidRPr="008C4EA0">
              <w:rPr>
                <w:rFonts w:ascii="Gill Sans MT" w:hAnsi="Gill Sans MT" w:cs="Calibri"/>
                <w:b/>
                <w:bCs/>
                <w:color w:val="FFFFFF" w:themeColor="background1"/>
              </w:rPr>
              <w:t>Acquired experience &amp; qualifications</w:t>
            </w:r>
          </w:p>
        </w:tc>
        <w:tc>
          <w:tcPr>
            <w:tcW w:w="3960" w:type="dxa"/>
            <w:tcBorders>
              <w:top w:val="single" w:sz="4" w:space="0" w:color="auto"/>
              <w:left w:val="single" w:sz="4" w:space="0" w:color="auto"/>
              <w:bottom w:val="single" w:sz="4" w:space="0" w:color="auto"/>
              <w:right w:val="single" w:sz="4" w:space="0" w:color="auto"/>
            </w:tcBorders>
            <w:shd w:val="clear" w:color="auto" w:fill="F5896C"/>
            <w:vAlign w:val="center"/>
          </w:tcPr>
          <w:p w14:paraId="7042A4F3"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Essential</w:t>
            </w:r>
          </w:p>
        </w:tc>
        <w:tc>
          <w:tcPr>
            <w:tcW w:w="4171" w:type="dxa"/>
            <w:tcBorders>
              <w:top w:val="single" w:sz="4" w:space="0" w:color="auto"/>
              <w:left w:val="single" w:sz="4" w:space="0" w:color="auto"/>
              <w:bottom w:val="single" w:sz="4" w:space="0" w:color="auto"/>
              <w:right w:val="single" w:sz="4" w:space="0" w:color="auto"/>
            </w:tcBorders>
            <w:shd w:val="clear" w:color="auto" w:fill="F5896C"/>
            <w:vAlign w:val="center"/>
          </w:tcPr>
          <w:p w14:paraId="47BF011A"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Desirable</w:t>
            </w:r>
          </w:p>
        </w:tc>
      </w:tr>
      <w:tr w:rsidR="008748B9" w:rsidRPr="00ED7305" w14:paraId="31E6B557" w14:textId="77777777" w:rsidTr="008C4EA0">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shd w:val="clear" w:color="auto" w:fill="F5896C"/>
          </w:tcPr>
          <w:p w14:paraId="0516645E"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single" w:sz="4" w:space="0" w:color="auto"/>
              <w:bottom w:val="single" w:sz="4" w:space="0" w:color="auto"/>
              <w:right w:val="single" w:sz="4" w:space="0" w:color="auto"/>
            </w:tcBorders>
          </w:tcPr>
          <w:p w14:paraId="5125DEDA" w14:textId="77777777" w:rsidR="00A078C2" w:rsidRDefault="00A078C2" w:rsidP="006722C7">
            <w:pPr>
              <w:pStyle w:val="ListParagraph"/>
              <w:numPr>
                <w:ilvl w:val="0"/>
                <w:numId w:val="32"/>
              </w:numPr>
              <w:rPr>
                <w:rFonts w:asciiTheme="minorHAnsi" w:hAnsiTheme="minorHAnsi"/>
              </w:rPr>
            </w:pPr>
            <w:r>
              <w:rPr>
                <w:rFonts w:asciiTheme="minorHAnsi" w:hAnsiTheme="minorHAnsi"/>
              </w:rPr>
              <w:t xml:space="preserve">Good IT skills </w:t>
            </w:r>
          </w:p>
          <w:p w14:paraId="477EEDFD" w14:textId="3605DA12" w:rsidR="008748B9" w:rsidRDefault="00A078C2" w:rsidP="006722C7">
            <w:pPr>
              <w:pStyle w:val="ListParagraph"/>
              <w:numPr>
                <w:ilvl w:val="0"/>
                <w:numId w:val="32"/>
              </w:numPr>
              <w:rPr>
                <w:rFonts w:asciiTheme="minorHAnsi" w:hAnsiTheme="minorHAnsi"/>
              </w:rPr>
            </w:pPr>
            <w:r>
              <w:rPr>
                <w:rFonts w:asciiTheme="minorHAnsi" w:hAnsiTheme="minorHAnsi"/>
              </w:rPr>
              <w:t>Experience of Power Point development and presentation</w:t>
            </w:r>
          </w:p>
          <w:p w14:paraId="198BB191" w14:textId="5E840F56" w:rsidR="00974714" w:rsidRDefault="00974714" w:rsidP="006722C7">
            <w:pPr>
              <w:pStyle w:val="ListParagraph"/>
              <w:numPr>
                <w:ilvl w:val="0"/>
                <w:numId w:val="32"/>
              </w:numPr>
              <w:rPr>
                <w:rFonts w:asciiTheme="minorHAnsi" w:hAnsiTheme="minorHAnsi"/>
              </w:rPr>
            </w:pPr>
            <w:r>
              <w:rPr>
                <w:rFonts w:asciiTheme="minorHAnsi" w:hAnsiTheme="minorHAnsi"/>
              </w:rPr>
              <w:t xml:space="preserve">NVQ Level 3 or equivalent </w:t>
            </w:r>
          </w:p>
          <w:p w14:paraId="471516E1" w14:textId="3E0AFF95" w:rsidR="00A078C2" w:rsidRPr="006D2093" w:rsidRDefault="00A078C2" w:rsidP="00A078C2">
            <w:pPr>
              <w:pStyle w:val="ListParagraph"/>
              <w:rPr>
                <w:rFonts w:asciiTheme="minorHAnsi" w:hAnsiTheme="minorHAnsi"/>
              </w:rPr>
            </w:pPr>
          </w:p>
        </w:tc>
        <w:tc>
          <w:tcPr>
            <w:tcW w:w="4171" w:type="dxa"/>
            <w:tcBorders>
              <w:top w:val="single" w:sz="4" w:space="0" w:color="auto"/>
              <w:left w:val="single" w:sz="4" w:space="0" w:color="auto"/>
              <w:bottom w:val="single" w:sz="4" w:space="0" w:color="auto"/>
              <w:right w:val="single" w:sz="4" w:space="0" w:color="auto"/>
            </w:tcBorders>
          </w:tcPr>
          <w:p w14:paraId="31E1376D" w14:textId="51557AB8" w:rsidR="00A078C2" w:rsidRDefault="00A078C2" w:rsidP="006722C7">
            <w:pPr>
              <w:pStyle w:val="ListParagraph"/>
              <w:numPr>
                <w:ilvl w:val="0"/>
                <w:numId w:val="32"/>
              </w:numPr>
              <w:rPr>
                <w:rFonts w:asciiTheme="minorHAnsi" w:hAnsiTheme="minorHAnsi"/>
              </w:rPr>
            </w:pPr>
            <w:r>
              <w:rPr>
                <w:rFonts w:asciiTheme="minorHAnsi" w:hAnsiTheme="minorHAnsi"/>
              </w:rPr>
              <w:t>PROACT SCIPr-UK qualification</w:t>
            </w:r>
            <w:r w:rsidR="00A2058D">
              <w:rPr>
                <w:rFonts w:asciiTheme="minorHAnsi" w:hAnsiTheme="minorHAnsi"/>
              </w:rPr>
              <w:t xml:space="preserve"> or willingness to undertake the training</w:t>
            </w:r>
          </w:p>
          <w:p w14:paraId="0F1BA071" w14:textId="24CC7C3C" w:rsidR="008748B9" w:rsidRPr="0063490F" w:rsidRDefault="00A078C2" w:rsidP="006722C7">
            <w:pPr>
              <w:pStyle w:val="ListParagraph"/>
              <w:numPr>
                <w:ilvl w:val="0"/>
                <w:numId w:val="32"/>
              </w:numPr>
              <w:rPr>
                <w:rFonts w:asciiTheme="minorHAnsi" w:hAnsiTheme="minorHAnsi"/>
              </w:rPr>
            </w:pPr>
            <w:r>
              <w:rPr>
                <w:rFonts w:asciiTheme="minorHAnsi" w:hAnsiTheme="minorHAnsi"/>
              </w:rPr>
              <w:t>PBS experience and qualification</w:t>
            </w:r>
            <w:r w:rsidR="0063490F" w:rsidRPr="001E4546">
              <w:rPr>
                <w:rFonts w:asciiTheme="minorHAnsi" w:hAnsiTheme="minorHAnsi"/>
              </w:rPr>
              <w:t xml:space="preserve"> </w:t>
            </w:r>
          </w:p>
        </w:tc>
      </w:tr>
      <w:tr w:rsidR="008748B9" w:rsidRPr="00ED7305" w14:paraId="63CC3ED7" w14:textId="77777777" w:rsidTr="00E67BF8">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14:paraId="7AC79D79"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nil"/>
              <w:bottom w:val="single" w:sz="4" w:space="0" w:color="auto"/>
              <w:right w:val="nil"/>
            </w:tcBorders>
          </w:tcPr>
          <w:p w14:paraId="56F1271D" w14:textId="77777777" w:rsidR="008748B9" w:rsidRPr="00F97C7F" w:rsidRDefault="008748B9" w:rsidP="00E67BF8">
            <w:pPr>
              <w:spacing w:after="0" w:line="240" w:lineRule="auto"/>
              <w:rPr>
                <w:rFonts w:ascii="Gill Sans MT" w:hAnsi="Gill Sans MT" w:cs="Calibri"/>
              </w:rPr>
            </w:pPr>
          </w:p>
        </w:tc>
        <w:tc>
          <w:tcPr>
            <w:tcW w:w="4171" w:type="dxa"/>
            <w:tcBorders>
              <w:top w:val="single" w:sz="4" w:space="0" w:color="auto"/>
              <w:left w:val="nil"/>
              <w:bottom w:val="single" w:sz="4" w:space="0" w:color="auto"/>
              <w:right w:val="nil"/>
            </w:tcBorders>
          </w:tcPr>
          <w:p w14:paraId="7C765C9F" w14:textId="77777777" w:rsidR="008748B9" w:rsidRPr="00F97C7F" w:rsidRDefault="008748B9" w:rsidP="00E67BF8">
            <w:pPr>
              <w:spacing w:after="0" w:line="240" w:lineRule="auto"/>
              <w:rPr>
                <w:rFonts w:ascii="Gill Sans MT" w:hAnsi="Gill Sans MT" w:cs="Calibri"/>
              </w:rPr>
            </w:pPr>
          </w:p>
        </w:tc>
      </w:tr>
      <w:tr w:rsidR="008748B9" w:rsidRPr="00ED7305" w14:paraId="06C449D2" w14:textId="77777777" w:rsidTr="008C4EA0">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shd w:val="clear" w:color="auto" w:fill="F5896C"/>
            <w:vAlign w:val="center"/>
          </w:tcPr>
          <w:p w14:paraId="2D939A58" w14:textId="77777777" w:rsidR="008748B9" w:rsidRPr="008C4EA0" w:rsidRDefault="008748B9" w:rsidP="00F97C7F">
            <w:pPr>
              <w:spacing w:after="0" w:line="240" w:lineRule="auto"/>
              <w:rPr>
                <w:rFonts w:ascii="Gill Sans MT" w:hAnsi="Gill Sans MT" w:cs="Calibri"/>
                <w:b/>
                <w:bCs/>
                <w:color w:val="FFFFFF" w:themeColor="background1"/>
              </w:rPr>
            </w:pPr>
            <w:r w:rsidRPr="008C4EA0">
              <w:rPr>
                <w:rFonts w:ascii="Gill Sans MT" w:hAnsi="Gill Sans MT" w:cs="Calibri"/>
                <w:b/>
                <w:bCs/>
                <w:color w:val="FFFFFF" w:themeColor="background1"/>
              </w:rPr>
              <w:t>Other requirements</w:t>
            </w:r>
          </w:p>
        </w:tc>
        <w:tc>
          <w:tcPr>
            <w:tcW w:w="3960" w:type="dxa"/>
            <w:tcBorders>
              <w:top w:val="single" w:sz="4" w:space="0" w:color="auto"/>
              <w:left w:val="single" w:sz="4" w:space="0" w:color="auto"/>
              <w:bottom w:val="single" w:sz="4" w:space="0" w:color="auto"/>
              <w:right w:val="single" w:sz="4" w:space="0" w:color="auto"/>
            </w:tcBorders>
            <w:shd w:val="clear" w:color="auto" w:fill="F5896C"/>
            <w:vAlign w:val="center"/>
          </w:tcPr>
          <w:p w14:paraId="1294EC73"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Essential</w:t>
            </w:r>
          </w:p>
        </w:tc>
        <w:tc>
          <w:tcPr>
            <w:tcW w:w="4171" w:type="dxa"/>
            <w:tcBorders>
              <w:top w:val="single" w:sz="4" w:space="0" w:color="auto"/>
              <w:left w:val="single" w:sz="4" w:space="0" w:color="auto"/>
              <w:bottom w:val="single" w:sz="4" w:space="0" w:color="auto"/>
              <w:right w:val="single" w:sz="4" w:space="0" w:color="auto"/>
            </w:tcBorders>
            <w:shd w:val="clear" w:color="auto" w:fill="F5896C"/>
            <w:vAlign w:val="center"/>
          </w:tcPr>
          <w:p w14:paraId="763FC061" w14:textId="77777777" w:rsidR="008748B9" w:rsidRPr="008C4EA0" w:rsidRDefault="008748B9" w:rsidP="00F97C7F">
            <w:pPr>
              <w:spacing w:after="0" w:line="240" w:lineRule="auto"/>
              <w:jc w:val="center"/>
              <w:rPr>
                <w:rFonts w:ascii="Gill Sans MT" w:hAnsi="Gill Sans MT" w:cs="Calibri"/>
                <w:color w:val="FFFFFF" w:themeColor="background1"/>
              </w:rPr>
            </w:pPr>
            <w:r w:rsidRPr="008C4EA0">
              <w:rPr>
                <w:rFonts w:ascii="Gill Sans MT" w:hAnsi="Gill Sans MT" w:cs="Calibri"/>
                <w:color w:val="FFFFFF" w:themeColor="background1"/>
              </w:rPr>
              <w:t>Desirable</w:t>
            </w:r>
          </w:p>
        </w:tc>
      </w:tr>
      <w:tr w:rsidR="008748B9" w:rsidRPr="00ED7305" w14:paraId="3FE4EFCC" w14:textId="77777777" w:rsidTr="008C4EA0">
        <w:tblPrEx>
          <w:tblLook w:val="00A0" w:firstRow="1" w:lastRow="0" w:firstColumn="1" w:lastColumn="0" w:noHBand="0" w:noVBand="0"/>
        </w:tblPrEx>
        <w:trPr>
          <w:trHeight w:val="672"/>
        </w:trPr>
        <w:tc>
          <w:tcPr>
            <w:tcW w:w="1650" w:type="dxa"/>
            <w:vMerge/>
            <w:tcBorders>
              <w:top w:val="single" w:sz="4" w:space="0" w:color="auto"/>
              <w:left w:val="single" w:sz="4" w:space="0" w:color="auto"/>
              <w:bottom w:val="single" w:sz="4" w:space="0" w:color="auto"/>
              <w:right w:val="single" w:sz="4" w:space="0" w:color="auto"/>
            </w:tcBorders>
            <w:shd w:val="clear" w:color="auto" w:fill="F5896C"/>
          </w:tcPr>
          <w:p w14:paraId="3350A514" w14:textId="77777777" w:rsidR="008748B9" w:rsidRPr="00F97C7F" w:rsidRDefault="008748B9" w:rsidP="00E67BF8">
            <w:pPr>
              <w:spacing w:after="0" w:line="240" w:lineRule="auto"/>
              <w:rPr>
                <w:rFonts w:ascii="Gill Sans MT" w:hAnsi="Gill Sans MT" w:cs="Calibri"/>
                <w:b/>
                <w:bCs/>
              </w:rPr>
            </w:pPr>
          </w:p>
        </w:tc>
        <w:tc>
          <w:tcPr>
            <w:tcW w:w="3960" w:type="dxa"/>
            <w:tcBorders>
              <w:top w:val="single" w:sz="4" w:space="0" w:color="auto"/>
              <w:left w:val="single" w:sz="4" w:space="0" w:color="auto"/>
              <w:bottom w:val="single" w:sz="4" w:space="0" w:color="auto"/>
              <w:right w:val="single" w:sz="4" w:space="0" w:color="auto"/>
            </w:tcBorders>
          </w:tcPr>
          <w:p w14:paraId="37D9B50D" w14:textId="159294A8" w:rsidR="008748B9" w:rsidRPr="00F97C7F" w:rsidRDefault="006A220F" w:rsidP="006A220F">
            <w:pPr>
              <w:pStyle w:val="ListParagraph"/>
              <w:numPr>
                <w:ilvl w:val="0"/>
                <w:numId w:val="33"/>
              </w:numPr>
              <w:spacing w:after="0" w:line="240" w:lineRule="auto"/>
              <w:rPr>
                <w:rFonts w:ascii="Gill Sans MT" w:hAnsi="Gill Sans MT" w:cs="Calibri"/>
              </w:rPr>
            </w:pPr>
            <w:r>
              <w:rPr>
                <w:rFonts w:ascii="Gill Sans MT" w:hAnsi="Gill Sans MT" w:cs="Calibri"/>
              </w:rPr>
              <w:t xml:space="preserve">Ability and willingness to undertake national travel which may include overnight stays and long periods of time </w:t>
            </w:r>
            <w:r w:rsidR="00BD40BE">
              <w:rPr>
                <w:rFonts w:ascii="Gill Sans MT" w:hAnsi="Gill Sans MT" w:cs="Calibri"/>
              </w:rPr>
              <w:t xml:space="preserve">travelling to and from a variety of unfamiliar locations. </w:t>
            </w:r>
          </w:p>
        </w:tc>
        <w:tc>
          <w:tcPr>
            <w:tcW w:w="4171" w:type="dxa"/>
            <w:tcBorders>
              <w:top w:val="single" w:sz="4" w:space="0" w:color="auto"/>
              <w:left w:val="single" w:sz="4" w:space="0" w:color="auto"/>
              <w:bottom w:val="single" w:sz="4" w:space="0" w:color="auto"/>
              <w:right w:val="single" w:sz="4" w:space="0" w:color="auto"/>
            </w:tcBorders>
          </w:tcPr>
          <w:p w14:paraId="360383D2" w14:textId="77777777" w:rsidR="008748B9" w:rsidRPr="00F97C7F" w:rsidRDefault="008748B9" w:rsidP="00E67BF8">
            <w:pPr>
              <w:spacing w:after="0" w:line="240" w:lineRule="auto"/>
              <w:rPr>
                <w:rFonts w:ascii="Gill Sans MT" w:hAnsi="Gill Sans MT" w:cs="Calibri"/>
              </w:rPr>
            </w:pPr>
          </w:p>
        </w:tc>
      </w:tr>
    </w:tbl>
    <w:p w14:paraId="4CD03D26" w14:textId="77777777" w:rsidR="008748B9" w:rsidRPr="00EB3211" w:rsidRDefault="008748B9" w:rsidP="008748B9">
      <w:pPr>
        <w:spacing w:after="0" w:line="240" w:lineRule="auto"/>
      </w:pPr>
    </w:p>
    <w:p w14:paraId="6BC6C50D" w14:textId="77777777" w:rsidR="00C73D35" w:rsidRPr="00EB3211" w:rsidRDefault="00C73D35" w:rsidP="00A62CD6">
      <w:pPr>
        <w:spacing w:after="0" w:line="240" w:lineRule="auto"/>
      </w:pPr>
    </w:p>
    <w:sectPr w:rsidR="00C73D35" w:rsidRPr="00EB3211" w:rsidSect="00A833E6">
      <w:headerReference w:type="even" r:id="rId10"/>
      <w:headerReference w:type="default" r:id="rId11"/>
      <w:footerReference w:type="even" r:id="rId12"/>
      <w:footerReference w:type="default" r:id="rId13"/>
      <w:headerReference w:type="first" r:id="rId14"/>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03DD6" w14:textId="77777777" w:rsidR="00857B2C" w:rsidRDefault="00857B2C" w:rsidP="008C359E">
      <w:pPr>
        <w:spacing w:after="0" w:line="240" w:lineRule="auto"/>
      </w:pPr>
      <w:r>
        <w:separator/>
      </w:r>
    </w:p>
  </w:endnote>
  <w:endnote w:type="continuationSeparator" w:id="0">
    <w:p w14:paraId="54D116C0" w14:textId="77777777" w:rsidR="00857B2C" w:rsidRDefault="00857B2C"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4A0" w:firstRow="1" w:lastRow="0" w:firstColumn="1" w:lastColumn="0" w:noHBand="0" w:noVBand="1"/>
    </w:tblPr>
    <w:tblGrid>
      <w:gridCol w:w="2926"/>
      <w:gridCol w:w="6826"/>
    </w:tblGrid>
    <w:tr w:rsidR="00447434" w:rsidRPr="00A9560E" w14:paraId="166B72B3" w14:textId="77777777" w:rsidTr="008C4EA0">
      <w:trPr>
        <w:trHeight w:val="360"/>
      </w:trPr>
      <w:tc>
        <w:tcPr>
          <w:tcW w:w="1500" w:type="pct"/>
          <w:tcBorders>
            <w:top w:val="single" w:sz="4" w:space="0" w:color="8064A2"/>
          </w:tcBorders>
          <w:shd w:val="clear" w:color="auto" w:fill="F5896C"/>
        </w:tcPr>
        <w:p w14:paraId="6D49D3F5" w14:textId="77777777" w:rsidR="00447434" w:rsidRPr="00A9560E" w:rsidRDefault="00AF35D6">
          <w:pPr>
            <w:pStyle w:val="Footer"/>
            <w:rPr>
              <w:color w:val="FFFFFF"/>
            </w:rPr>
          </w:pPr>
          <w:r w:rsidRPr="00A9560E">
            <w:fldChar w:fldCharType="begin"/>
          </w:r>
          <w:r w:rsidR="00D013AC" w:rsidRPr="00A9560E">
            <w:instrText xml:space="preserve"> PAGE   \* MERGEFORMAT </w:instrText>
          </w:r>
          <w:r w:rsidRPr="00A9560E">
            <w:fldChar w:fldCharType="separate"/>
          </w:r>
          <w:r w:rsidR="006722C7" w:rsidRPr="006722C7">
            <w:rPr>
              <w:noProof/>
              <w:color w:val="FFFFFF"/>
            </w:rPr>
            <w:t>2</w:t>
          </w:r>
          <w:r w:rsidRPr="00A9560E">
            <w:fldChar w:fldCharType="end"/>
          </w:r>
        </w:p>
      </w:tc>
      <w:tc>
        <w:tcPr>
          <w:tcW w:w="3500" w:type="pct"/>
        </w:tcPr>
        <w:p w14:paraId="44554601" w14:textId="77777777" w:rsidR="00447434" w:rsidRPr="00A9560E" w:rsidRDefault="00447434" w:rsidP="00061BC9">
          <w:pPr>
            <w:pStyle w:val="Footer"/>
            <w:jc w:val="right"/>
          </w:pPr>
        </w:p>
      </w:tc>
    </w:tr>
  </w:tbl>
  <w:p w14:paraId="331C0ACE" w14:textId="77777777" w:rsidR="00447434" w:rsidRDefault="004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4A0" w:firstRow="1" w:lastRow="0" w:firstColumn="1" w:lastColumn="0" w:noHBand="0" w:noVBand="1"/>
    </w:tblPr>
    <w:tblGrid>
      <w:gridCol w:w="6826"/>
      <w:gridCol w:w="2926"/>
    </w:tblGrid>
    <w:tr w:rsidR="00447434" w:rsidRPr="00A9560E" w14:paraId="170ED989" w14:textId="77777777" w:rsidTr="008C4EA0">
      <w:trPr>
        <w:trHeight w:val="360"/>
      </w:trPr>
      <w:tc>
        <w:tcPr>
          <w:tcW w:w="3500" w:type="pct"/>
        </w:tcPr>
        <w:p w14:paraId="3F1DCEC8" w14:textId="77777777" w:rsidR="00447434" w:rsidRPr="00A9560E" w:rsidRDefault="00447434" w:rsidP="00061BC9">
          <w:pPr>
            <w:pStyle w:val="Footer"/>
          </w:pPr>
        </w:p>
      </w:tc>
      <w:tc>
        <w:tcPr>
          <w:tcW w:w="1500" w:type="pct"/>
          <w:tcBorders>
            <w:top w:val="single" w:sz="4" w:space="0" w:color="8064A2"/>
          </w:tcBorders>
          <w:shd w:val="clear" w:color="auto" w:fill="F5896C"/>
        </w:tcPr>
        <w:p w14:paraId="7592AD4A" w14:textId="77777777" w:rsidR="00447434" w:rsidRPr="0001692C" w:rsidRDefault="00AF35D6">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6722C7">
            <w:rPr>
              <w:b/>
              <w:noProof/>
              <w:color w:val="FFFFFF" w:themeColor="background1"/>
            </w:rPr>
            <w:t>1</w:t>
          </w:r>
          <w:r w:rsidRPr="0001692C">
            <w:rPr>
              <w:b/>
              <w:color w:val="FFFFFF" w:themeColor="background1"/>
            </w:rPr>
            <w:fldChar w:fldCharType="end"/>
          </w:r>
        </w:p>
      </w:tc>
    </w:tr>
  </w:tbl>
  <w:p w14:paraId="2FBC14BE" w14:textId="77777777" w:rsidR="00447434" w:rsidRDefault="0044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0FCD" w14:textId="77777777" w:rsidR="00857B2C" w:rsidRDefault="00857B2C" w:rsidP="008C359E">
      <w:pPr>
        <w:spacing w:after="0" w:line="240" w:lineRule="auto"/>
      </w:pPr>
      <w:r>
        <w:separator/>
      </w:r>
    </w:p>
  </w:footnote>
  <w:footnote w:type="continuationSeparator" w:id="0">
    <w:p w14:paraId="6D70581E" w14:textId="77777777" w:rsidR="00857B2C" w:rsidRDefault="00857B2C" w:rsidP="008C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119"/>
      <w:gridCol w:w="6633"/>
    </w:tblGrid>
    <w:tr w:rsidR="00447434" w:rsidRPr="00A9560E" w14:paraId="093AD41C" w14:textId="77777777" w:rsidTr="008C4EA0">
      <w:trPr>
        <w:trHeight w:val="997"/>
      </w:trPr>
      <w:tc>
        <w:tcPr>
          <w:tcW w:w="1599" w:type="pct"/>
          <w:shd w:val="clear" w:color="auto" w:fill="FFFFFF" w:themeFill="background1"/>
          <w:vAlign w:val="center"/>
        </w:tcPr>
        <w:p w14:paraId="7E8DC98D" w14:textId="77777777" w:rsidR="00447434" w:rsidRPr="00F97C7F" w:rsidRDefault="008C4EA0">
          <w:pPr>
            <w:pStyle w:val="Header"/>
            <w:rPr>
              <w:rFonts w:ascii="Gill Sans MT" w:hAnsi="Gill Sans MT"/>
              <w:color w:val="FFFFFF"/>
            </w:rPr>
          </w:pPr>
          <w:r>
            <w:rPr>
              <w:rFonts w:ascii="Gill Sans MT" w:hAnsi="Gill Sans MT"/>
              <w:noProof/>
              <w:color w:val="FFFFFF"/>
            </w:rPr>
            <w:drawing>
              <wp:inline distT="0" distB="0" distL="0" distR="0" wp14:anchorId="5C37A153" wp14:editId="5D34E4A9">
                <wp:extent cx="1673771" cy="623804"/>
                <wp:effectExtent l="0" t="0" r="3175" b="5080"/>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C Logo New Sm.png"/>
                        <pic:cNvPicPr/>
                      </pic:nvPicPr>
                      <pic:blipFill>
                        <a:blip r:embed="rId1">
                          <a:extLst>
                            <a:ext uri="{28A0092B-C50C-407E-A947-70E740481C1C}">
                              <a14:useLocalDpi xmlns:a14="http://schemas.microsoft.com/office/drawing/2010/main" val="0"/>
                            </a:ext>
                          </a:extLst>
                        </a:blip>
                        <a:stretch>
                          <a:fillRect/>
                        </a:stretch>
                      </pic:blipFill>
                      <pic:spPr>
                        <a:xfrm>
                          <a:off x="0" y="0"/>
                          <a:ext cx="1695564" cy="631926"/>
                        </a:xfrm>
                        <a:prstGeom prst="rect">
                          <a:avLst/>
                        </a:prstGeom>
                      </pic:spPr>
                    </pic:pic>
                  </a:graphicData>
                </a:graphic>
              </wp:inline>
            </w:drawing>
          </w:r>
        </w:p>
      </w:tc>
      <w:tc>
        <w:tcPr>
          <w:tcW w:w="3401" w:type="pct"/>
          <w:shd w:val="clear" w:color="auto" w:fill="F5896C"/>
          <w:vAlign w:val="bottom"/>
        </w:tcPr>
        <w:p w14:paraId="207A271A" w14:textId="77777777" w:rsidR="00447434" w:rsidRPr="008C4EA0" w:rsidRDefault="008C4EA0" w:rsidP="008C4EA0">
          <w:pPr>
            <w:jc w:val="center"/>
            <w:rPr>
              <w:b/>
            </w:rPr>
          </w:pPr>
          <w:r w:rsidRPr="008C4EA0">
            <w:rPr>
              <w:b/>
              <w:color w:val="FFFFFF" w:themeColor="background1"/>
              <w:sz w:val="40"/>
            </w:rPr>
            <w:t>Job Description &amp; Person Specification</w:t>
          </w:r>
        </w:p>
      </w:tc>
    </w:tr>
  </w:tbl>
  <w:p w14:paraId="30E7EA79" w14:textId="77777777" w:rsidR="00447434" w:rsidRDefault="0044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805"/>
      <w:gridCol w:w="2947"/>
    </w:tblGrid>
    <w:tr w:rsidR="00447434" w:rsidRPr="00A9560E" w14:paraId="3D551A48" w14:textId="77777777" w:rsidTr="008C4EA0">
      <w:trPr>
        <w:trHeight w:val="993"/>
      </w:trPr>
      <w:tc>
        <w:tcPr>
          <w:tcW w:w="3489" w:type="pct"/>
          <w:shd w:val="clear" w:color="auto" w:fill="F5896C"/>
          <w:vAlign w:val="bottom"/>
        </w:tcPr>
        <w:p w14:paraId="414B1B02" w14:textId="77777777" w:rsidR="00447434" w:rsidRPr="008C4EA0" w:rsidRDefault="008C4EA0" w:rsidP="008C4EA0">
          <w:pPr>
            <w:jc w:val="center"/>
            <w:rPr>
              <w:rFonts w:ascii="Gill Sans MT" w:hAnsi="Gill Sans MT"/>
              <w:b/>
            </w:rPr>
          </w:pPr>
          <w:r w:rsidRPr="008C4EA0">
            <w:rPr>
              <w:rFonts w:ascii="Gill Sans MT" w:hAnsi="Gill Sans MT"/>
              <w:b/>
              <w:color w:val="FFFFFF" w:themeColor="background1"/>
              <w:sz w:val="36"/>
            </w:rPr>
            <w:t>Job Description &amp; Person Specification</w:t>
          </w:r>
        </w:p>
      </w:tc>
      <w:tc>
        <w:tcPr>
          <w:tcW w:w="1511" w:type="pct"/>
          <w:shd w:val="clear" w:color="auto" w:fill="auto"/>
          <w:vAlign w:val="center"/>
        </w:tcPr>
        <w:p w14:paraId="7957EE12" w14:textId="77777777" w:rsidR="00447434" w:rsidRPr="00F97C7F" w:rsidRDefault="008C4EA0">
          <w:pPr>
            <w:pStyle w:val="Header"/>
            <w:jc w:val="right"/>
            <w:rPr>
              <w:rFonts w:ascii="Gill Sans MT" w:hAnsi="Gill Sans MT"/>
              <w:color w:val="FFFFFF"/>
            </w:rPr>
          </w:pPr>
          <w:r>
            <w:rPr>
              <w:rFonts w:ascii="Gill Sans MT" w:hAnsi="Gill Sans MT"/>
              <w:noProof/>
              <w:color w:val="FFFFFF"/>
            </w:rPr>
            <w:drawing>
              <wp:inline distT="0" distB="0" distL="0" distR="0" wp14:anchorId="2A1A8ED2" wp14:editId="57E5E4AE">
                <wp:extent cx="1673771" cy="623804"/>
                <wp:effectExtent l="0" t="0" r="3175" b="508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C Logo New Sm.png"/>
                        <pic:cNvPicPr/>
                      </pic:nvPicPr>
                      <pic:blipFill>
                        <a:blip r:embed="rId1">
                          <a:extLst>
                            <a:ext uri="{28A0092B-C50C-407E-A947-70E740481C1C}">
                              <a14:useLocalDpi xmlns:a14="http://schemas.microsoft.com/office/drawing/2010/main" val="0"/>
                            </a:ext>
                          </a:extLst>
                        </a:blip>
                        <a:stretch>
                          <a:fillRect/>
                        </a:stretch>
                      </pic:blipFill>
                      <pic:spPr>
                        <a:xfrm>
                          <a:off x="0" y="0"/>
                          <a:ext cx="1695564" cy="631926"/>
                        </a:xfrm>
                        <a:prstGeom prst="rect">
                          <a:avLst/>
                        </a:prstGeom>
                      </pic:spPr>
                    </pic:pic>
                  </a:graphicData>
                </a:graphic>
              </wp:inline>
            </w:drawing>
          </w:r>
        </w:p>
      </w:tc>
    </w:tr>
  </w:tbl>
  <w:p w14:paraId="04DE0BCF" w14:textId="77777777" w:rsidR="00447434" w:rsidRDefault="00447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A2C7" w14:textId="77777777" w:rsidR="00447434" w:rsidRDefault="00447434" w:rsidP="00C972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85E"/>
      </v:shape>
    </w:pict>
  </w:numPicBullet>
  <w:abstractNum w:abstractNumId="0" w15:restartNumberingAfterBreak="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710D9"/>
    <w:multiLevelType w:val="hybridMultilevel"/>
    <w:tmpl w:val="2E0A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1788B"/>
    <w:multiLevelType w:val="hybridMultilevel"/>
    <w:tmpl w:val="8B48B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613300"/>
    <w:multiLevelType w:val="hybridMultilevel"/>
    <w:tmpl w:val="6BE8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A2798"/>
    <w:multiLevelType w:val="multilevel"/>
    <w:tmpl w:val="4894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1612F"/>
    <w:multiLevelType w:val="hybridMultilevel"/>
    <w:tmpl w:val="1544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3359D"/>
    <w:multiLevelType w:val="hybridMultilevel"/>
    <w:tmpl w:val="F154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2C198F"/>
    <w:multiLevelType w:val="hybridMultilevel"/>
    <w:tmpl w:val="90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15574"/>
    <w:multiLevelType w:val="multilevel"/>
    <w:tmpl w:val="0CAC6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F7BA7"/>
    <w:multiLevelType w:val="hybridMultilevel"/>
    <w:tmpl w:val="0F989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52F9D"/>
    <w:multiLevelType w:val="hybridMultilevel"/>
    <w:tmpl w:val="8C1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7717C"/>
    <w:multiLevelType w:val="multilevel"/>
    <w:tmpl w:val="FB9083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5AF95B47"/>
    <w:multiLevelType w:val="multilevel"/>
    <w:tmpl w:val="0504C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6" w15:restartNumberingAfterBreak="0">
    <w:nsid w:val="7C603A2C"/>
    <w:multiLevelType w:val="multilevel"/>
    <w:tmpl w:val="B1E05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9"/>
  </w:num>
  <w:num w:numId="3">
    <w:abstractNumId w:val="20"/>
  </w:num>
  <w:num w:numId="4">
    <w:abstractNumId w:val="33"/>
  </w:num>
  <w:num w:numId="5">
    <w:abstractNumId w:val="13"/>
  </w:num>
  <w:num w:numId="6">
    <w:abstractNumId w:val="10"/>
  </w:num>
  <w:num w:numId="7">
    <w:abstractNumId w:val="2"/>
  </w:num>
  <w:num w:numId="8">
    <w:abstractNumId w:val="14"/>
  </w:num>
  <w:num w:numId="9">
    <w:abstractNumId w:val="6"/>
  </w:num>
  <w:num w:numId="10">
    <w:abstractNumId w:val="5"/>
  </w:num>
  <w:num w:numId="11">
    <w:abstractNumId w:val="31"/>
  </w:num>
  <w:num w:numId="12">
    <w:abstractNumId w:val="18"/>
  </w:num>
  <w:num w:numId="13">
    <w:abstractNumId w:val="34"/>
  </w:num>
  <w:num w:numId="14">
    <w:abstractNumId w:val="16"/>
  </w:num>
  <w:num w:numId="15">
    <w:abstractNumId w:val="32"/>
  </w:num>
  <w:num w:numId="16">
    <w:abstractNumId w:val="35"/>
  </w:num>
  <w:num w:numId="17">
    <w:abstractNumId w:val="1"/>
  </w:num>
  <w:num w:numId="18">
    <w:abstractNumId w:val="17"/>
  </w:num>
  <w:num w:numId="19">
    <w:abstractNumId w:val="3"/>
  </w:num>
  <w:num w:numId="20">
    <w:abstractNumId w:val="30"/>
  </w:num>
  <w:num w:numId="21">
    <w:abstractNumId w:val="0"/>
  </w:num>
  <w:num w:numId="22">
    <w:abstractNumId w:val="23"/>
  </w:num>
  <w:num w:numId="23">
    <w:abstractNumId w:val="25"/>
  </w:num>
  <w:num w:numId="24">
    <w:abstractNumId w:val="15"/>
  </w:num>
  <w:num w:numId="25">
    <w:abstractNumId w:val="28"/>
  </w:num>
  <w:num w:numId="26">
    <w:abstractNumId w:val="24"/>
  </w:num>
  <w:num w:numId="27">
    <w:abstractNumId w:val="36"/>
  </w:num>
  <w:num w:numId="28">
    <w:abstractNumId w:val="29"/>
  </w:num>
  <w:num w:numId="29">
    <w:abstractNumId w:val="26"/>
  </w:num>
  <w:num w:numId="30">
    <w:abstractNumId w:val="22"/>
  </w:num>
  <w:num w:numId="31">
    <w:abstractNumId w:val="27"/>
  </w:num>
  <w:num w:numId="32">
    <w:abstractNumId w:val="12"/>
  </w:num>
  <w:num w:numId="33">
    <w:abstractNumId w:val="19"/>
  </w:num>
  <w:num w:numId="34">
    <w:abstractNumId w:val="8"/>
  </w:num>
  <w:num w:numId="35">
    <w:abstractNumId w:val="7"/>
  </w:num>
  <w:num w:numId="36">
    <w:abstractNumId w:val="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E"/>
    <w:rsid w:val="0000115F"/>
    <w:rsid w:val="000100F1"/>
    <w:rsid w:val="0001692C"/>
    <w:rsid w:val="000200D0"/>
    <w:rsid w:val="00024C3B"/>
    <w:rsid w:val="00031896"/>
    <w:rsid w:val="00032AEC"/>
    <w:rsid w:val="0005222D"/>
    <w:rsid w:val="00061BC9"/>
    <w:rsid w:val="000740D2"/>
    <w:rsid w:val="000B40C8"/>
    <w:rsid w:val="000D5F44"/>
    <w:rsid w:val="000E3130"/>
    <w:rsid w:val="00100AEA"/>
    <w:rsid w:val="00146D96"/>
    <w:rsid w:val="001560F1"/>
    <w:rsid w:val="00180142"/>
    <w:rsid w:val="001A16BE"/>
    <w:rsid w:val="001A64C7"/>
    <w:rsid w:val="001B76B8"/>
    <w:rsid w:val="001D740B"/>
    <w:rsid w:val="001E0D2F"/>
    <w:rsid w:val="001E631F"/>
    <w:rsid w:val="001F542D"/>
    <w:rsid w:val="002070DE"/>
    <w:rsid w:val="0022253E"/>
    <w:rsid w:val="00223D44"/>
    <w:rsid w:val="00223E6F"/>
    <w:rsid w:val="0022716A"/>
    <w:rsid w:val="0024250A"/>
    <w:rsid w:val="002454CC"/>
    <w:rsid w:val="00246347"/>
    <w:rsid w:val="0025661D"/>
    <w:rsid w:val="00256DD6"/>
    <w:rsid w:val="00262F2D"/>
    <w:rsid w:val="002728DE"/>
    <w:rsid w:val="002854EC"/>
    <w:rsid w:val="002A195F"/>
    <w:rsid w:val="002A6614"/>
    <w:rsid w:val="002C53B5"/>
    <w:rsid w:val="002C6C30"/>
    <w:rsid w:val="003104B4"/>
    <w:rsid w:val="0031408E"/>
    <w:rsid w:val="003338F3"/>
    <w:rsid w:val="00340E34"/>
    <w:rsid w:val="00350275"/>
    <w:rsid w:val="00351EB3"/>
    <w:rsid w:val="00360637"/>
    <w:rsid w:val="00385CA9"/>
    <w:rsid w:val="00390042"/>
    <w:rsid w:val="003A632B"/>
    <w:rsid w:val="003B20CA"/>
    <w:rsid w:val="00412511"/>
    <w:rsid w:val="00426054"/>
    <w:rsid w:val="00431503"/>
    <w:rsid w:val="00436ED5"/>
    <w:rsid w:val="00440B8D"/>
    <w:rsid w:val="00447434"/>
    <w:rsid w:val="004712E1"/>
    <w:rsid w:val="004843BE"/>
    <w:rsid w:val="00484943"/>
    <w:rsid w:val="00485C03"/>
    <w:rsid w:val="00487686"/>
    <w:rsid w:val="00492A2B"/>
    <w:rsid w:val="004A1B44"/>
    <w:rsid w:val="004E659A"/>
    <w:rsid w:val="004F0DF2"/>
    <w:rsid w:val="005051BB"/>
    <w:rsid w:val="00513FA9"/>
    <w:rsid w:val="00517341"/>
    <w:rsid w:val="00525D2E"/>
    <w:rsid w:val="005406BB"/>
    <w:rsid w:val="00551C6F"/>
    <w:rsid w:val="00570A43"/>
    <w:rsid w:val="00577D03"/>
    <w:rsid w:val="00581895"/>
    <w:rsid w:val="005B0E65"/>
    <w:rsid w:val="005B6C55"/>
    <w:rsid w:val="005C25D8"/>
    <w:rsid w:val="005E6A47"/>
    <w:rsid w:val="00614503"/>
    <w:rsid w:val="00614632"/>
    <w:rsid w:val="00620963"/>
    <w:rsid w:val="00625826"/>
    <w:rsid w:val="00626315"/>
    <w:rsid w:val="00633056"/>
    <w:rsid w:val="0063490F"/>
    <w:rsid w:val="0063732F"/>
    <w:rsid w:val="00646CDE"/>
    <w:rsid w:val="006557A6"/>
    <w:rsid w:val="0066096E"/>
    <w:rsid w:val="006609E5"/>
    <w:rsid w:val="006722C7"/>
    <w:rsid w:val="006A1668"/>
    <w:rsid w:val="006A220F"/>
    <w:rsid w:val="006A588A"/>
    <w:rsid w:val="006B1777"/>
    <w:rsid w:val="006B4C8F"/>
    <w:rsid w:val="006B7AFB"/>
    <w:rsid w:val="006D2093"/>
    <w:rsid w:val="007118CA"/>
    <w:rsid w:val="00725451"/>
    <w:rsid w:val="00730F65"/>
    <w:rsid w:val="007377E8"/>
    <w:rsid w:val="00750DB7"/>
    <w:rsid w:val="007531B2"/>
    <w:rsid w:val="00766A71"/>
    <w:rsid w:val="007810A7"/>
    <w:rsid w:val="00784949"/>
    <w:rsid w:val="00787B28"/>
    <w:rsid w:val="00793206"/>
    <w:rsid w:val="0079358E"/>
    <w:rsid w:val="007B5E9E"/>
    <w:rsid w:val="007C043A"/>
    <w:rsid w:val="007E71FA"/>
    <w:rsid w:val="007F77CA"/>
    <w:rsid w:val="00810899"/>
    <w:rsid w:val="00816C88"/>
    <w:rsid w:val="00824202"/>
    <w:rsid w:val="008251C4"/>
    <w:rsid w:val="00843562"/>
    <w:rsid w:val="00843EBD"/>
    <w:rsid w:val="00857B2C"/>
    <w:rsid w:val="008748B9"/>
    <w:rsid w:val="00882553"/>
    <w:rsid w:val="008858DF"/>
    <w:rsid w:val="008A04A0"/>
    <w:rsid w:val="008A2C2C"/>
    <w:rsid w:val="008A2D82"/>
    <w:rsid w:val="008A361F"/>
    <w:rsid w:val="008B0AE5"/>
    <w:rsid w:val="008C359E"/>
    <w:rsid w:val="008C4EA0"/>
    <w:rsid w:val="008D1DB2"/>
    <w:rsid w:val="008E1A5C"/>
    <w:rsid w:val="00902C7A"/>
    <w:rsid w:val="00911F48"/>
    <w:rsid w:val="0094771A"/>
    <w:rsid w:val="00960403"/>
    <w:rsid w:val="00974714"/>
    <w:rsid w:val="00986AE8"/>
    <w:rsid w:val="009B4EBC"/>
    <w:rsid w:val="009B5618"/>
    <w:rsid w:val="009C482B"/>
    <w:rsid w:val="009D254D"/>
    <w:rsid w:val="009D3653"/>
    <w:rsid w:val="009D5AA2"/>
    <w:rsid w:val="009D6D77"/>
    <w:rsid w:val="009E080F"/>
    <w:rsid w:val="009E467B"/>
    <w:rsid w:val="009E4AD9"/>
    <w:rsid w:val="009F7AB4"/>
    <w:rsid w:val="00A078C2"/>
    <w:rsid w:val="00A10EB6"/>
    <w:rsid w:val="00A17591"/>
    <w:rsid w:val="00A2058D"/>
    <w:rsid w:val="00A206E2"/>
    <w:rsid w:val="00A20CFF"/>
    <w:rsid w:val="00A4155C"/>
    <w:rsid w:val="00A50F89"/>
    <w:rsid w:val="00A62CD6"/>
    <w:rsid w:val="00A80C19"/>
    <w:rsid w:val="00A82C20"/>
    <w:rsid w:val="00A833E6"/>
    <w:rsid w:val="00A90BD6"/>
    <w:rsid w:val="00A9560E"/>
    <w:rsid w:val="00AA672B"/>
    <w:rsid w:val="00AC43E7"/>
    <w:rsid w:val="00AC658A"/>
    <w:rsid w:val="00AE010A"/>
    <w:rsid w:val="00AF35D6"/>
    <w:rsid w:val="00AF3B3A"/>
    <w:rsid w:val="00B12170"/>
    <w:rsid w:val="00B20CF4"/>
    <w:rsid w:val="00B248A1"/>
    <w:rsid w:val="00B32F7E"/>
    <w:rsid w:val="00B56A79"/>
    <w:rsid w:val="00B76150"/>
    <w:rsid w:val="00B8753F"/>
    <w:rsid w:val="00B87BDD"/>
    <w:rsid w:val="00B90754"/>
    <w:rsid w:val="00B94B79"/>
    <w:rsid w:val="00B96361"/>
    <w:rsid w:val="00BA68ED"/>
    <w:rsid w:val="00BC21C2"/>
    <w:rsid w:val="00BC7A36"/>
    <w:rsid w:val="00BD40BE"/>
    <w:rsid w:val="00BD4844"/>
    <w:rsid w:val="00C12FBA"/>
    <w:rsid w:val="00C15DD2"/>
    <w:rsid w:val="00C23F7B"/>
    <w:rsid w:val="00C33A9F"/>
    <w:rsid w:val="00C375E4"/>
    <w:rsid w:val="00C42D88"/>
    <w:rsid w:val="00C479EA"/>
    <w:rsid w:val="00C530FA"/>
    <w:rsid w:val="00C72A9F"/>
    <w:rsid w:val="00C73D35"/>
    <w:rsid w:val="00C80133"/>
    <w:rsid w:val="00C97273"/>
    <w:rsid w:val="00CB24CC"/>
    <w:rsid w:val="00CC3A71"/>
    <w:rsid w:val="00CD49B5"/>
    <w:rsid w:val="00CE3039"/>
    <w:rsid w:val="00CF1E76"/>
    <w:rsid w:val="00CF66DF"/>
    <w:rsid w:val="00D013AC"/>
    <w:rsid w:val="00D071C4"/>
    <w:rsid w:val="00D10FC1"/>
    <w:rsid w:val="00D1286C"/>
    <w:rsid w:val="00D148A7"/>
    <w:rsid w:val="00D2776F"/>
    <w:rsid w:val="00D31641"/>
    <w:rsid w:val="00D47BC7"/>
    <w:rsid w:val="00D858A9"/>
    <w:rsid w:val="00DA6C2C"/>
    <w:rsid w:val="00DB07F3"/>
    <w:rsid w:val="00DC0B6B"/>
    <w:rsid w:val="00DC408A"/>
    <w:rsid w:val="00DD36FF"/>
    <w:rsid w:val="00DD3A7D"/>
    <w:rsid w:val="00DE4040"/>
    <w:rsid w:val="00DF5EC3"/>
    <w:rsid w:val="00E01BEF"/>
    <w:rsid w:val="00E22258"/>
    <w:rsid w:val="00E339FC"/>
    <w:rsid w:val="00E67645"/>
    <w:rsid w:val="00E67A5B"/>
    <w:rsid w:val="00E734CB"/>
    <w:rsid w:val="00E76FA8"/>
    <w:rsid w:val="00E84051"/>
    <w:rsid w:val="00E84BBA"/>
    <w:rsid w:val="00E92693"/>
    <w:rsid w:val="00E979EC"/>
    <w:rsid w:val="00EA63CA"/>
    <w:rsid w:val="00EB3211"/>
    <w:rsid w:val="00ED262A"/>
    <w:rsid w:val="00F07572"/>
    <w:rsid w:val="00F125BF"/>
    <w:rsid w:val="00F25507"/>
    <w:rsid w:val="00F26A13"/>
    <w:rsid w:val="00F37C7C"/>
    <w:rsid w:val="00F41AF7"/>
    <w:rsid w:val="00F47E73"/>
    <w:rsid w:val="00F5128B"/>
    <w:rsid w:val="00F56467"/>
    <w:rsid w:val="00F7068A"/>
    <w:rsid w:val="00F72246"/>
    <w:rsid w:val="00F84FB0"/>
    <w:rsid w:val="00F97C7F"/>
    <w:rsid w:val="00FA3EE1"/>
    <w:rsid w:val="00FB11FD"/>
    <w:rsid w:val="00FC3E0C"/>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C4DDD"/>
  <w15:docId w15:val="{5909564F-187C-40E3-85E2-C6CE41D8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rmalWeb">
    <w:name w:val="Normal (Web)"/>
    <w:basedOn w:val="Normal"/>
    <w:uiPriority w:val="99"/>
    <w:rsid w:val="00F5128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Sandie Walker</cp:lastModifiedBy>
  <cp:revision>4</cp:revision>
  <cp:lastPrinted>2010-06-11T14:07:00Z</cp:lastPrinted>
  <dcterms:created xsi:type="dcterms:W3CDTF">2020-10-30T10:07:00Z</dcterms:created>
  <dcterms:modified xsi:type="dcterms:W3CDTF">2020-10-30T11:53:00Z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